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9ADA" w14:textId="77777777" w:rsidR="00271C54" w:rsidRDefault="00271C54" w:rsidP="00271C54"/>
    <w:p w14:paraId="23869BC0" w14:textId="77777777" w:rsidR="00271C54" w:rsidRDefault="00271C54" w:rsidP="00271C54">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360"/>
      </w:tblGrid>
      <w:tr w:rsidR="00271C54" w14:paraId="454843BC" w14:textId="77777777" w:rsidTr="00271C54">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360"/>
            </w:tblGrid>
            <w:tr w:rsidR="00271C54" w14:paraId="2BC8A70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0FCA363D" w14:textId="77777777">
                    <w:tc>
                      <w:tcPr>
                        <w:tcW w:w="0" w:type="auto"/>
                        <w:hideMark/>
                      </w:tcPr>
                      <w:p w14:paraId="7E11E6A5" w14:textId="77777777" w:rsidR="00271C54" w:rsidRDefault="00271C54">
                        <w:pPr>
                          <w:rPr>
                            <w:rFonts w:ascii="Arial" w:hAnsi="Arial" w:cs="Arial"/>
                          </w:rPr>
                        </w:pPr>
                      </w:p>
                    </w:tc>
                  </w:tr>
                </w:tbl>
                <w:p w14:paraId="5B8F8405" w14:textId="77777777" w:rsidR="00271C54" w:rsidRDefault="00271C54">
                  <w:pPr>
                    <w:rPr>
                      <w:rFonts w:ascii="Times New Roman" w:eastAsia="Times New Roman" w:hAnsi="Times New Roman" w:cs="Times New Roman"/>
                      <w:sz w:val="20"/>
                      <w:szCs w:val="20"/>
                      <w:lang w:eastAsia="en-CA"/>
                    </w:rPr>
                  </w:pPr>
                </w:p>
              </w:tc>
            </w:tr>
          </w:tbl>
          <w:p w14:paraId="4BBDABDC" w14:textId="414D0250" w:rsidR="00271C54" w:rsidRDefault="00271C54">
            <w:pPr>
              <w:jc w:val="center"/>
            </w:pPr>
            <w:r>
              <w:rPr>
                <w:noProof/>
                <w:color w:val="000000"/>
              </w:rPr>
              <w:drawing>
                <wp:inline distT="0" distB="0" distL="0" distR="0" wp14:anchorId="581C19CE" wp14:editId="745D7B38">
                  <wp:extent cx="13525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271C54" w14:paraId="76DCA11E"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7DA912D1"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5F49749E" w14:textId="77777777">
                          <w:tc>
                            <w:tcPr>
                              <w:tcW w:w="0" w:type="auto"/>
                              <w:tcMar>
                                <w:top w:w="0" w:type="dxa"/>
                                <w:left w:w="270" w:type="dxa"/>
                                <w:bottom w:w="135" w:type="dxa"/>
                                <w:right w:w="270" w:type="dxa"/>
                              </w:tcMar>
                              <w:hideMark/>
                            </w:tcPr>
                            <w:p w14:paraId="467706B7" w14:textId="77777777" w:rsidR="00271C54" w:rsidRDefault="00271C54">
                              <w:pPr>
                                <w:spacing w:line="480" w:lineRule="auto"/>
                                <w:rPr>
                                  <w:rFonts w:ascii="Arial" w:hAnsi="Arial" w:cs="Arial"/>
                                  <w:sz w:val="21"/>
                                  <w:szCs w:val="21"/>
                                </w:rPr>
                              </w:pPr>
                              <w:r>
                                <w:rPr>
                                  <w:rFonts w:ascii="Arial" w:hAnsi="Arial" w:cs="Arial"/>
                                  <w:b/>
                                  <w:bCs/>
                                  <w:color w:val="000000"/>
                                  <w:sz w:val="21"/>
                                  <w:szCs w:val="21"/>
                                </w:rPr>
                                <w:t>A message from Executive Director of the</w:t>
                              </w:r>
                              <w:r>
                                <w:rPr>
                                  <w:rFonts w:ascii="Arial" w:hAnsi="Arial" w:cs="Arial"/>
                                  <w:b/>
                                  <w:bCs/>
                                  <w:sz w:val="21"/>
                                  <w:szCs w:val="21"/>
                                </w:rPr>
                                <w:t xml:space="preserve"> Concession Street BIA, Cristina Geissler</w:t>
                              </w:r>
                              <w:r>
                                <w:rPr>
                                  <w:rFonts w:ascii="Arial" w:hAnsi="Arial" w:cs="Arial"/>
                                  <w:b/>
                                  <w:bCs/>
                                  <w:color w:val="000000"/>
                                  <w:sz w:val="21"/>
                                  <w:szCs w:val="21"/>
                                </w:rPr>
                                <w:t>:</w:t>
                              </w:r>
                              <w:r>
                                <w:rPr>
                                  <w:rFonts w:ascii="Arial" w:hAnsi="Arial" w:cs="Arial"/>
                                  <w:color w:val="000000"/>
                                  <w:sz w:val="18"/>
                                  <w:szCs w:val="18"/>
                                </w:rPr>
                                <w:br/>
                              </w:r>
                              <w:r>
                                <w:rPr>
                                  <w:rFonts w:ascii="Arial" w:hAnsi="Arial" w:cs="Arial"/>
                                  <w:color w:val="000000"/>
                                  <w:sz w:val="21"/>
                                  <w:szCs w:val="21"/>
                                </w:rPr>
                                <w:t xml:space="preserve">In these difficult times, I want each and every one of you to know that we are here for you. Our office will remain closed </w:t>
                              </w:r>
                              <w:r>
                                <w:rPr>
                                  <w:rFonts w:ascii="Arial" w:hAnsi="Arial" w:cs="Arial"/>
                                  <w:sz w:val="21"/>
                                  <w:szCs w:val="21"/>
                                </w:rPr>
                                <w:t xml:space="preserve">to the public </w:t>
                              </w:r>
                              <w:r>
                                <w:rPr>
                                  <w:rFonts w:ascii="Arial" w:hAnsi="Arial" w:cs="Arial"/>
                                  <w:color w:val="000000"/>
                                  <w:sz w:val="21"/>
                                  <w:szCs w:val="21"/>
                                </w:rPr>
                                <w:t xml:space="preserve">until it is safe to return but </w:t>
                              </w:r>
                              <w:r>
                                <w:rPr>
                                  <w:rFonts w:ascii="Arial" w:hAnsi="Arial" w:cs="Arial"/>
                                  <w:sz w:val="21"/>
                                  <w:szCs w:val="21"/>
                                </w:rPr>
                                <w:t>I am</w:t>
                              </w:r>
                              <w:r>
                                <w:rPr>
                                  <w:rFonts w:ascii="Arial" w:hAnsi="Arial" w:cs="Arial"/>
                                  <w:color w:val="000000"/>
                                  <w:sz w:val="21"/>
                                  <w:szCs w:val="21"/>
                                </w:rPr>
                                <w:t xml:space="preserve"> fully accessible and will be trying to keep you up to date on the most current resources available.</w:t>
                              </w:r>
                              <w:r>
                                <w:rPr>
                                  <w:rFonts w:ascii="Arial" w:hAnsi="Arial" w:cs="Arial"/>
                                  <w:color w:val="000000"/>
                                  <w:sz w:val="21"/>
                                  <w:szCs w:val="21"/>
                                </w:rPr>
                                <w:br/>
                                <w:t>We are all hoping that the government announces funding help for small businesses in the coming days and we will continue to spread the message to support small business in any way possible right now and always. I will continue to fight for you, the business owners who make this area so great. Sending you all love and prayers during this challenging time.</w:t>
                              </w:r>
                              <w:r>
                                <w:rPr>
                                  <w:rFonts w:ascii="Arial" w:hAnsi="Arial" w:cs="Arial"/>
                                  <w:color w:val="000000"/>
                                  <w:sz w:val="21"/>
                                  <w:szCs w:val="21"/>
                                </w:rPr>
                                <w:br/>
                              </w:r>
                              <w:r>
                                <w:rPr>
                                  <w:rStyle w:val="Strong"/>
                                  <w:rFonts w:ascii="Arial" w:hAnsi="Arial" w:cs="Arial"/>
                                  <w:color w:val="000000"/>
                                  <w:sz w:val="21"/>
                                  <w:szCs w:val="21"/>
                                </w:rPr>
                                <w:t>BIA Contact Information: </w:t>
                              </w:r>
                              <w:r>
                                <w:rPr>
                                  <w:rFonts w:ascii="Arial" w:hAnsi="Arial" w:cs="Arial"/>
                                  <w:color w:val="000000"/>
                                  <w:sz w:val="21"/>
                                  <w:szCs w:val="21"/>
                                </w:rPr>
                                <w:br/>
                              </w:r>
                              <w:r>
                                <w:rPr>
                                  <w:rFonts w:ascii="Arial" w:hAnsi="Arial" w:cs="Arial"/>
                                  <w:sz w:val="21"/>
                                  <w:szCs w:val="21"/>
                                </w:rPr>
                                <w:t xml:space="preserve">Cristina Geissler:  </w:t>
                              </w:r>
                              <w:hyperlink r:id="rId7" w:history="1">
                                <w:r>
                                  <w:rPr>
                                    <w:rStyle w:val="Hyperlink"/>
                                    <w:rFonts w:ascii="Arial" w:hAnsi="Arial" w:cs="Arial"/>
                                    <w:sz w:val="21"/>
                                    <w:szCs w:val="21"/>
                                  </w:rPr>
                                  <w:t>concessionbia@gmail.com</w:t>
                                </w:r>
                              </w:hyperlink>
                              <w:r>
                                <w:rPr>
                                  <w:rFonts w:ascii="Arial" w:hAnsi="Arial" w:cs="Arial"/>
                                  <w:sz w:val="21"/>
                                  <w:szCs w:val="21"/>
                                </w:rPr>
                                <w:t xml:space="preserve"> or 289-933-8899</w:t>
                              </w:r>
                            </w:p>
                          </w:tc>
                        </w:tr>
                      </w:tbl>
                      <w:p w14:paraId="200BBEF2" w14:textId="77777777" w:rsidR="00271C54" w:rsidRDefault="00271C54">
                        <w:pPr>
                          <w:rPr>
                            <w:rFonts w:ascii="Times New Roman" w:eastAsia="Times New Roman" w:hAnsi="Times New Roman" w:cs="Times New Roman"/>
                            <w:sz w:val="20"/>
                            <w:szCs w:val="20"/>
                            <w:lang w:eastAsia="en-CA"/>
                          </w:rPr>
                        </w:pPr>
                      </w:p>
                    </w:tc>
                  </w:tr>
                </w:tbl>
                <w:p w14:paraId="5A43D203" w14:textId="77777777" w:rsidR="00271C54" w:rsidRDefault="00271C54">
                  <w:pPr>
                    <w:rPr>
                      <w:rFonts w:ascii="Times New Roman" w:eastAsia="Times New Roman" w:hAnsi="Times New Roman" w:cs="Times New Roman"/>
                      <w:sz w:val="20"/>
                      <w:szCs w:val="20"/>
                      <w:lang w:eastAsia="en-CA"/>
                    </w:rPr>
                  </w:pPr>
                </w:p>
              </w:tc>
            </w:tr>
          </w:tbl>
          <w:p w14:paraId="091DE88C"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671AA305"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271C54" w14:paraId="4D207991" w14:textId="77777777">
                    <w:tc>
                      <w:tcPr>
                        <w:tcW w:w="0" w:type="auto"/>
                        <w:tcBorders>
                          <w:top w:val="single" w:sz="12" w:space="0" w:color="C1C1C1"/>
                          <w:left w:val="nil"/>
                          <w:bottom w:val="nil"/>
                          <w:right w:val="nil"/>
                        </w:tcBorders>
                        <w:vAlign w:val="center"/>
                        <w:hideMark/>
                      </w:tcPr>
                      <w:p w14:paraId="5B6F0505" w14:textId="77777777" w:rsidR="00271C54" w:rsidRDefault="00271C54"/>
                    </w:tc>
                  </w:tr>
                </w:tbl>
                <w:p w14:paraId="71E486F7" w14:textId="77777777" w:rsidR="00271C54" w:rsidRDefault="00271C54">
                  <w:pPr>
                    <w:rPr>
                      <w:rFonts w:ascii="Times New Roman" w:eastAsia="Times New Roman" w:hAnsi="Times New Roman" w:cs="Times New Roman"/>
                      <w:sz w:val="20"/>
                      <w:szCs w:val="20"/>
                      <w:lang w:eastAsia="en-CA"/>
                    </w:rPr>
                  </w:pPr>
                </w:p>
              </w:tc>
            </w:tr>
          </w:tbl>
          <w:p w14:paraId="03ECE93C"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51F5AF9D"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23FE0557"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5867F3AB" w14:textId="77777777">
                          <w:tc>
                            <w:tcPr>
                              <w:tcW w:w="0" w:type="auto"/>
                              <w:tcMar>
                                <w:top w:w="0" w:type="dxa"/>
                                <w:left w:w="270" w:type="dxa"/>
                                <w:bottom w:w="135" w:type="dxa"/>
                                <w:right w:w="270" w:type="dxa"/>
                              </w:tcMar>
                            </w:tcPr>
                            <w:p w14:paraId="32BC6449" w14:textId="77777777" w:rsidR="00271C54" w:rsidRDefault="00271C54">
                              <w:pPr>
                                <w:pStyle w:val="Heading2"/>
                                <w:spacing w:before="0" w:beforeAutospacing="0" w:after="0" w:afterAutospacing="0" w:line="300" w:lineRule="auto"/>
                                <w:rPr>
                                  <w:rFonts w:ascii="Helvetica" w:eastAsia="Times New Roman" w:hAnsi="Helvetica" w:cs="Helvetica"/>
                                  <w:sz w:val="27"/>
                                  <w:szCs w:val="27"/>
                                </w:rPr>
                              </w:pPr>
                              <w:r>
                                <w:rPr>
                                  <w:rFonts w:ascii="Helvetica" w:eastAsia="Times New Roman" w:hAnsi="Helvetica" w:cs="Helvetica"/>
                                  <w:sz w:val="27"/>
                                  <w:szCs w:val="27"/>
                                </w:rPr>
                                <w:t>Community Safety</w:t>
                              </w:r>
                            </w:p>
                            <w:p w14:paraId="006014EC" w14:textId="77777777" w:rsidR="00271C54" w:rsidRDefault="00271C54">
                              <w:pPr>
                                <w:pStyle w:val="Heading2"/>
                                <w:spacing w:before="0" w:beforeAutospacing="0" w:after="0" w:afterAutospacing="0" w:line="300" w:lineRule="auto"/>
                                <w:rPr>
                                  <w:rFonts w:ascii="Arial" w:eastAsia="Times New Roman" w:hAnsi="Arial" w:cs="Arial"/>
                                  <w:b w:val="0"/>
                                  <w:bCs w:val="0"/>
                                  <w:sz w:val="20"/>
                                  <w:szCs w:val="20"/>
                                </w:rPr>
                              </w:pPr>
                              <w:r>
                                <w:rPr>
                                  <w:rFonts w:ascii="Arial" w:eastAsia="Times New Roman" w:hAnsi="Arial" w:cs="Arial"/>
                                  <w:b w:val="0"/>
                                  <w:bCs w:val="0"/>
                                  <w:sz w:val="20"/>
                                  <w:szCs w:val="20"/>
                                </w:rPr>
                                <w:t xml:space="preserve">As many of our Concession Street businesses close in response to the COVID19 crisis, we can expect a spike in bad behaviour in our community.  Just last night we saw a rash of tagging between Upper Wentworth and Upper Wellington.  </w:t>
                              </w:r>
                            </w:p>
                            <w:p w14:paraId="010F5165" w14:textId="77777777" w:rsidR="00271C54" w:rsidRDefault="00271C54">
                              <w:pPr>
                                <w:pStyle w:val="Heading2"/>
                                <w:spacing w:before="0" w:beforeAutospacing="0" w:after="0" w:afterAutospacing="0" w:line="300" w:lineRule="auto"/>
                                <w:rPr>
                                  <w:rFonts w:ascii="Arial" w:eastAsia="Times New Roman" w:hAnsi="Arial" w:cs="Arial"/>
                                  <w:b w:val="0"/>
                                  <w:bCs w:val="0"/>
                                  <w:sz w:val="20"/>
                                  <w:szCs w:val="20"/>
                                </w:rPr>
                              </w:pPr>
                              <w:r>
                                <w:rPr>
                                  <w:rFonts w:ascii="Arial" w:eastAsia="Times New Roman" w:hAnsi="Arial" w:cs="Arial"/>
                                  <w:b w:val="0"/>
                                  <w:bCs w:val="0"/>
                                  <w:sz w:val="20"/>
                                  <w:szCs w:val="20"/>
                                </w:rPr>
                                <w:t xml:space="preserve">We have already been in contact with Hamilton Police Services and more beat officers and police patrols have been ordered for our area.  We ask that any businesses that remain open to please be extra vigilant to suspicious or unusual activity.  It takes a village – and collectively we need as many eyes on our street as possible.  </w:t>
                              </w:r>
                            </w:p>
                            <w:p w14:paraId="43B230E3" w14:textId="77777777" w:rsidR="00271C54" w:rsidRDefault="00271C54" w:rsidP="00D4068E">
                              <w:pPr>
                                <w:pStyle w:val="Heading2"/>
                                <w:numPr>
                                  <w:ilvl w:val="0"/>
                                  <w:numId w:val="1"/>
                                </w:numPr>
                                <w:spacing w:before="0" w:beforeAutospacing="0" w:after="0" w:afterAutospacing="0" w:line="300" w:lineRule="auto"/>
                                <w:rPr>
                                  <w:rFonts w:ascii="Arial" w:eastAsia="Times New Roman" w:hAnsi="Arial" w:cs="Arial"/>
                                  <w:b w:val="0"/>
                                  <w:bCs w:val="0"/>
                                  <w:sz w:val="20"/>
                                  <w:szCs w:val="20"/>
                                </w:rPr>
                              </w:pPr>
                              <w:r>
                                <w:rPr>
                                  <w:rFonts w:ascii="Arial" w:eastAsia="Times New Roman" w:hAnsi="Arial" w:cs="Arial"/>
                                  <w:b w:val="0"/>
                                  <w:bCs w:val="0"/>
                                  <w:sz w:val="20"/>
                                  <w:szCs w:val="20"/>
                                </w:rPr>
                                <w:t xml:space="preserve">If you see anything – or suspect that a crime is in progress – please call 911 immediately.  </w:t>
                              </w:r>
                            </w:p>
                            <w:p w14:paraId="260A4839" w14:textId="77777777" w:rsidR="00271C54" w:rsidRDefault="00271C54" w:rsidP="00D4068E">
                              <w:pPr>
                                <w:pStyle w:val="Heading2"/>
                                <w:numPr>
                                  <w:ilvl w:val="0"/>
                                  <w:numId w:val="1"/>
                                </w:numPr>
                                <w:spacing w:before="0" w:beforeAutospacing="0" w:after="0" w:afterAutospacing="0" w:line="300" w:lineRule="auto"/>
                                <w:rPr>
                                  <w:rFonts w:ascii="Arial" w:eastAsia="Times New Roman" w:hAnsi="Arial" w:cs="Arial"/>
                                  <w:b w:val="0"/>
                                  <w:bCs w:val="0"/>
                                  <w:sz w:val="20"/>
                                  <w:szCs w:val="20"/>
                                </w:rPr>
                              </w:pPr>
                              <w:r>
                                <w:rPr>
                                  <w:rFonts w:ascii="Arial" w:eastAsia="Times New Roman" w:hAnsi="Arial" w:cs="Arial"/>
                                  <w:b w:val="0"/>
                                  <w:bCs w:val="0"/>
                                  <w:sz w:val="20"/>
                                  <w:szCs w:val="20"/>
                                </w:rPr>
                                <w:t xml:space="preserve">If you seen unusual behaviour you can also call the non-emergency number 905-546-4925.  </w:t>
                              </w:r>
                            </w:p>
                            <w:p w14:paraId="73818400" w14:textId="77777777" w:rsidR="00271C54" w:rsidRDefault="00271C54">
                              <w:pPr>
                                <w:pStyle w:val="Heading2"/>
                                <w:spacing w:before="0" w:beforeAutospacing="0" w:after="0" w:afterAutospacing="0" w:line="300" w:lineRule="auto"/>
                                <w:ind w:left="360"/>
                                <w:rPr>
                                  <w:rFonts w:ascii="Arial" w:eastAsia="Times New Roman" w:hAnsi="Arial" w:cs="Arial"/>
                                  <w:b w:val="0"/>
                                  <w:bCs w:val="0"/>
                                  <w:sz w:val="20"/>
                                  <w:szCs w:val="20"/>
                                </w:rPr>
                              </w:pPr>
                              <w:r>
                                <w:rPr>
                                  <w:rFonts w:ascii="Arial" w:eastAsia="Times New Roman" w:hAnsi="Arial" w:cs="Arial"/>
                                  <w:b w:val="0"/>
                                  <w:bCs w:val="0"/>
                                  <w:sz w:val="20"/>
                                  <w:szCs w:val="20"/>
                                </w:rPr>
                                <w:t>Our Crime Manager with HPS is Amberlee Woodard.  Please either let the BIA office know or contact HPS directly as soon as you see anything.</w:t>
                              </w:r>
                            </w:p>
                            <w:p w14:paraId="4AB1F746" w14:textId="77777777" w:rsidR="00271C54" w:rsidRDefault="00271C54">
                              <w:pPr>
                                <w:pStyle w:val="Heading2"/>
                                <w:spacing w:before="0" w:beforeAutospacing="0" w:after="0" w:afterAutospacing="0" w:line="300" w:lineRule="auto"/>
                                <w:ind w:left="360"/>
                                <w:rPr>
                                  <w:rFonts w:ascii="Arial" w:eastAsia="Times New Roman" w:hAnsi="Arial" w:cs="Arial"/>
                                  <w:b w:val="0"/>
                                  <w:bCs w:val="0"/>
                                  <w:sz w:val="20"/>
                                  <w:szCs w:val="20"/>
                                </w:rPr>
                              </w:pPr>
                              <w:r>
                                <w:rPr>
                                  <w:rFonts w:ascii="Arial" w:eastAsia="Times New Roman" w:hAnsi="Arial" w:cs="Arial"/>
                                  <w:b w:val="0"/>
                                  <w:bCs w:val="0"/>
                                  <w:sz w:val="20"/>
                                  <w:szCs w:val="20"/>
                                </w:rPr>
                                <w:lastRenderedPageBreak/>
                                <w:t>We are also asking businesses to please leave extra lights on in your shops.  If you are closed, police patrols can more effectively see if anyone is in your space that should not be there.  Safeguard your shop and our community.  It’s a small thing but every bit helps!</w:t>
                              </w:r>
                            </w:p>
                            <w:p w14:paraId="28681B43" w14:textId="77777777" w:rsidR="00271C54" w:rsidRDefault="00271C54">
                              <w:pPr>
                                <w:pStyle w:val="Heading2"/>
                                <w:spacing w:before="0" w:beforeAutospacing="0" w:after="0" w:afterAutospacing="0" w:line="300" w:lineRule="auto"/>
                                <w:rPr>
                                  <w:rFonts w:ascii="Arial" w:eastAsia="Times New Roman" w:hAnsi="Arial" w:cs="Arial"/>
                                  <w:b w:val="0"/>
                                  <w:bCs w:val="0"/>
                                  <w:sz w:val="20"/>
                                  <w:szCs w:val="20"/>
                                </w:rPr>
                              </w:pPr>
                            </w:p>
                            <w:p w14:paraId="3CEAA338"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r>
                                <w:rPr>
                                  <w:rFonts w:ascii="Helvetica" w:eastAsia="Times New Roman" w:hAnsi="Helvetica" w:cs="Helvetica"/>
                                  <w:sz w:val="27"/>
                                  <w:szCs w:val="27"/>
                                </w:rPr>
                                <w:t>Bunny Hop</w:t>
                              </w:r>
                            </w:p>
                            <w:p w14:paraId="108478EF" w14:textId="77777777" w:rsidR="00271C54" w:rsidRDefault="00271C54">
                              <w:pPr>
                                <w:rPr>
                                  <w:rFonts w:ascii="Arial" w:hAnsi="Arial" w:cs="Arial"/>
                                  <w:sz w:val="20"/>
                                  <w:szCs w:val="20"/>
                                </w:rPr>
                              </w:pPr>
                              <w:r>
                                <w:rPr>
                                  <w:rFonts w:ascii="Arial" w:hAnsi="Arial" w:cs="Arial"/>
                                  <w:sz w:val="20"/>
                                  <w:szCs w:val="20"/>
                                </w:rPr>
                                <w:t>Due to the COVID-19 situation, the Concession BIA has decided to change our Bunny Hop to an online colouring contest.  We have two versions – one simpler for kids and another more detailed on for older kids.  All folks have to do is take advantage of being home, download the pages from our website, colour and return them to the BIA office (sliding them under the door).  Submission deadline is Saturday April 11th.  Prizes will be gift certificates to our businesses on Concession Street.  All winners will be chosen by our Events Committee.</w:t>
                              </w:r>
                            </w:p>
                            <w:p w14:paraId="45201748" w14:textId="77777777" w:rsidR="00271C54" w:rsidRDefault="00271C54">
                              <w:pPr>
                                <w:rPr>
                                  <w:rFonts w:ascii="Arial" w:hAnsi="Arial" w:cs="Arial"/>
                                  <w:sz w:val="20"/>
                                  <w:szCs w:val="20"/>
                                </w:rPr>
                              </w:pPr>
                              <w:r>
                                <w:rPr>
                                  <w:rFonts w:ascii="Arial" w:hAnsi="Arial" w:cs="Arial"/>
                                  <w:color w:val="FF0000"/>
                                  <w:sz w:val="20"/>
                                  <w:szCs w:val="20"/>
                                </w:rPr>
                                <w:t xml:space="preserve">The BIA will purchase gift certificates from as many businesses who want to participate ($10).  We have chosen $10 so the BIA can purchase from as many businesses as possible.  </w:t>
                              </w:r>
                              <w:r>
                                <w:rPr>
                                  <w:rFonts w:ascii="Arial" w:hAnsi="Arial" w:cs="Arial"/>
                                  <w:sz w:val="20"/>
                                  <w:szCs w:val="20"/>
                                </w:rPr>
                                <w:t>Although $10 will not buy the winner a lot, once business goes back to normal these gift certificates will hopefully act as a motivator to get folks back into our shops and spending again.</w:t>
                              </w:r>
                            </w:p>
                            <w:p w14:paraId="7B29F04E"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proofErr w:type="spellStart"/>
                              <w:r>
                                <w:rPr>
                                  <w:rFonts w:ascii="Helvetica" w:eastAsia="Times New Roman" w:hAnsi="Helvetica" w:cs="Helvetica"/>
                                  <w:color w:val="202020"/>
                                  <w:sz w:val="33"/>
                                  <w:szCs w:val="33"/>
                                </w:rPr>
                                <w:t>Streetfest</w:t>
                              </w:r>
                              <w:proofErr w:type="spellEnd"/>
                              <w:r>
                                <w:rPr>
                                  <w:rFonts w:ascii="Helvetica" w:eastAsia="Times New Roman" w:hAnsi="Helvetica" w:cs="Helvetica"/>
                                  <w:color w:val="202020"/>
                                  <w:sz w:val="33"/>
                                  <w:szCs w:val="33"/>
                                </w:rPr>
                                <w:t xml:space="preserve"> and Sidewalk Sounds</w:t>
                              </w:r>
                            </w:p>
                            <w:p w14:paraId="12F4E7A9" w14:textId="77777777" w:rsidR="00271C54" w:rsidRDefault="00271C54">
                              <w:pPr>
                                <w:pStyle w:val="Heading2"/>
                                <w:spacing w:before="0" w:beforeAutospacing="0" w:after="0" w:afterAutospacing="0" w:line="300" w:lineRule="auto"/>
                                <w:rPr>
                                  <w:rFonts w:ascii="Arial" w:eastAsia="Times New Roman" w:hAnsi="Arial" w:cs="Arial"/>
                                  <w:b w:val="0"/>
                                  <w:bCs w:val="0"/>
                                  <w:color w:val="202020"/>
                                  <w:sz w:val="20"/>
                                  <w:szCs w:val="20"/>
                                </w:rPr>
                              </w:pPr>
                              <w:r>
                                <w:rPr>
                                  <w:rFonts w:ascii="Arial" w:eastAsia="Times New Roman" w:hAnsi="Arial" w:cs="Arial"/>
                                  <w:b w:val="0"/>
                                  <w:bCs w:val="0"/>
                                  <w:color w:val="202020"/>
                                  <w:sz w:val="20"/>
                                  <w:szCs w:val="20"/>
                                </w:rPr>
                                <w:t>It is unclear what we will be allowed to do with respect to our larger scale events.  Any changes required will be communicated as we have something to share.  All direction will be dictated by the City of Hamilton on the future and feasibility of these events.</w:t>
                              </w:r>
                            </w:p>
                          </w:tc>
                        </w:tr>
                      </w:tbl>
                      <w:p w14:paraId="26FBC695" w14:textId="77777777" w:rsidR="00271C54" w:rsidRDefault="00271C54">
                        <w:pPr>
                          <w:rPr>
                            <w:rFonts w:ascii="Times New Roman" w:eastAsia="Times New Roman" w:hAnsi="Times New Roman" w:cs="Times New Roman"/>
                            <w:sz w:val="20"/>
                            <w:szCs w:val="20"/>
                            <w:lang w:eastAsia="en-CA"/>
                          </w:rPr>
                        </w:pPr>
                      </w:p>
                    </w:tc>
                  </w:tr>
                </w:tbl>
                <w:p w14:paraId="631FB1D2" w14:textId="77777777" w:rsidR="00271C54" w:rsidRDefault="00271C54">
                  <w:pPr>
                    <w:rPr>
                      <w:rFonts w:ascii="Times New Roman" w:eastAsia="Times New Roman" w:hAnsi="Times New Roman" w:cs="Times New Roman"/>
                      <w:sz w:val="20"/>
                      <w:szCs w:val="20"/>
                      <w:lang w:eastAsia="en-CA"/>
                    </w:rPr>
                  </w:pPr>
                </w:p>
              </w:tc>
            </w:tr>
          </w:tbl>
          <w:p w14:paraId="595EEA35" w14:textId="77777777" w:rsidR="00271C54" w:rsidRDefault="00271C54">
            <w:pPr>
              <w:rPr>
                <w:rFonts w:ascii="Arial" w:hAnsi="Arial" w:cs="Arial"/>
              </w:rPr>
            </w:pPr>
          </w:p>
          <w:tbl>
            <w:tblPr>
              <w:tblW w:w="5000" w:type="pct"/>
              <w:tblCellMar>
                <w:left w:w="0" w:type="dxa"/>
                <w:right w:w="0" w:type="dxa"/>
              </w:tblCellMar>
              <w:tblLook w:val="04A0" w:firstRow="1" w:lastRow="0" w:firstColumn="1" w:lastColumn="0" w:noHBand="0" w:noVBand="1"/>
            </w:tblPr>
            <w:tblGrid>
              <w:gridCol w:w="9360"/>
            </w:tblGrid>
            <w:tr w:rsidR="00271C54" w14:paraId="5FEC01F9"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271C54" w14:paraId="5E130BDA" w14:textId="77777777">
                    <w:tc>
                      <w:tcPr>
                        <w:tcW w:w="0" w:type="auto"/>
                        <w:tcBorders>
                          <w:top w:val="single" w:sz="12" w:space="0" w:color="C1C1C1"/>
                          <w:left w:val="nil"/>
                          <w:bottom w:val="nil"/>
                          <w:right w:val="nil"/>
                        </w:tcBorders>
                        <w:vAlign w:val="center"/>
                        <w:hideMark/>
                      </w:tcPr>
                      <w:p w14:paraId="294BDABB" w14:textId="77777777" w:rsidR="00271C54" w:rsidRDefault="00271C54">
                        <w:pPr>
                          <w:rPr>
                            <w:rFonts w:ascii="Arial" w:hAnsi="Arial" w:cs="Arial"/>
                          </w:rPr>
                        </w:pPr>
                      </w:p>
                    </w:tc>
                  </w:tr>
                </w:tbl>
                <w:p w14:paraId="1BBA94D2" w14:textId="77777777" w:rsidR="00271C54" w:rsidRDefault="00271C54">
                  <w:pPr>
                    <w:rPr>
                      <w:rFonts w:ascii="Times New Roman" w:eastAsia="Times New Roman" w:hAnsi="Times New Roman" w:cs="Times New Roman"/>
                      <w:sz w:val="20"/>
                      <w:szCs w:val="20"/>
                      <w:lang w:eastAsia="en-CA"/>
                    </w:rPr>
                  </w:pPr>
                </w:p>
              </w:tc>
            </w:tr>
          </w:tbl>
          <w:p w14:paraId="7C148472"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2BB63E46"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5B30135C"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08546C47" w14:textId="77777777">
                          <w:tc>
                            <w:tcPr>
                              <w:tcW w:w="0" w:type="auto"/>
                              <w:tcMar>
                                <w:top w:w="0" w:type="dxa"/>
                                <w:left w:w="270" w:type="dxa"/>
                                <w:bottom w:w="135" w:type="dxa"/>
                                <w:right w:w="270" w:type="dxa"/>
                              </w:tcMar>
                              <w:hideMark/>
                            </w:tcPr>
                            <w:p w14:paraId="3A2A0532"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r>
                                <w:rPr>
                                  <w:rFonts w:ascii="Helvetica" w:eastAsia="Times New Roman" w:hAnsi="Helvetica" w:cs="Helvetica"/>
                                  <w:color w:val="000000"/>
                                  <w:sz w:val="27"/>
                                  <w:szCs w:val="27"/>
                                </w:rPr>
                                <w:t>Supporting Local Businesses </w:t>
                              </w:r>
                            </w:p>
                            <w:p w14:paraId="79162BB3" w14:textId="77777777" w:rsidR="00271C54" w:rsidRDefault="00271C54">
                              <w:pPr>
                                <w:spacing w:line="480" w:lineRule="auto"/>
                                <w:rPr>
                                  <w:rFonts w:ascii="Arial" w:hAnsi="Arial" w:cs="Arial"/>
                                  <w:color w:val="404040"/>
                                  <w:sz w:val="18"/>
                                  <w:szCs w:val="18"/>
                                </w:rPr>
                              </w:pPr>
                              <w:r>
                                <w:rPr>
                                  <w:rFonts w:ascii="Arial" w:hAnsi="Arial" w:cs="Arial"/>
                                  <w:color w:val="000000"/>
                                  <w:sz w:val="21"/>
                                  <w:szCs w:val="21"/>
                                </w:rPr>
                                <w:t xml:space="preserve">While our business community is resilient and </w:t>
                              </w:r>
                              <w:proofErr w:type="gramStart"/>
                              <w:r>
                                <w:rPr>
                                  <w:rFonts w:ascii="Arial" w:hAnsi="Arial" w:cs="Arial"/>
                                  <w:color w:val="000000"/>
                                  <w:sz w:val="21"/>
                                  <w:szCs w:val="21"/>
                                </w:rPr>
                                <w:t>adaptable</w:t>
                              </w:r>
                              <w:proofErr w:type="gramEnd"/>
                              <w:r>
                                <w:rPr>
                                  <w:rFonts w:ascii="Arial" w:hAnsi="Arial" w:cs="Arial"/>
                                  <w:color w:val="000000"/>
                                  <w:sz w:val="21"/>
                                  <w:szCs w:val="21"/>
                                </w:rPr>
                                <w:t xml:space="preserve"> we know it will be a challenge for all small businesses. We encourage all businesses to: </w:t>
                              </w:r>
                              <w:r>
                                <w:rPr>
                                  <w:rFonts w:ascii="Arial" w:hAnsi="Arial" w:cs="Arial"/>
                                  <w:color w:val="404040"/>
                                  <w:sz w:val="18"/>
                                  <w:szCs w:val="18"/>
                                </w:rPr>
                                <w:t xml:space="preserve"> </w:t>
                              </w:r>
                            </w:p>
                            <w:p w14:paraId="62975861"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Promote your stores e-commerce sites</w:t>
                              </w:r>
                            </w:p>
                            <w:p w14:paraId="63265FDF"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Encourage Customers to purchase gift certificates that can be used in the future</w:t>
                              </w:r>
                            </w:p>
                            <w:p w14:paraId="5238D7A9"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Offer deliveries to the surrounding areas</w:t>
                              </w:r>
                            </w:p>
                            <w:p w14:paraId="69B64C94"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Reduce hours accordingly</w:t>
                              </w:r>
                            </w:p>
                            <w:p w14:paraId="11A4AFF9"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Provide pre-order options</w:t>
                              </w:r>
                            </w:p>
                            <w:p w14:paraId="75FF8DA4"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Share your neighbour's posts</w:t>
                              </w:r>
                            </w:p>
                            <w:p w14:paraId="67E9B088" w14:textId="77777777" w:rsidR="00271C54" w:rsidRDefault="00271C54" w:rsidP="00D4068E">
                              <w:pPr>
                                <w:numPr>
                                  <w:ilvl w:val="0"/>
                                  <w:numId w:val="2"/>
                                </w:numPr>
                                <w:spacing w:before="100" w:beforeAutospacing="1" w:after="100" w:afterAutospacing="1" w:line="480" w:lineRule="auto"/>
                                <w:rPr>
                                  <w:rFonts w:ascii="Arial" w:eastAsia="Times New Roman" w:hAnsi="Arial" w:cs="Arial"/>
                                  <w:color w:val="404040"/>
                                  <w:sz w:val="18"/>
                                  <w:szCs w:val="18"/>
                                </w:rPr>
                              </w:pPr>
                              <w:r>
                                <w:rPr>
                                  <w:rFonts w:ascii="Arial" w:eastAsia="Times New Roman" w:hAnsi="Arial" w:cs="Arial"/>
                                  <w:color w:val="000000"/>
                                  <w:sz w:val="21"/>
                                  <w:szCs w:val="21"/>
                                </w:rPr>
                                <w:t>Share the BIA's posts</w:t>
                              </w:r>
                            </w:p>
                            <w:p w14:paraId="0B26373D" w14:textId="77777777" w:rsidR="00271C54" w:rsidRDefault="00271C54">
                              <w:pPr>
                                <w:spacing w:before="100" w:beforeAutospacing="1" w:after="100" w:afterAutospacing="1" w:line="480" w:lineRule="auto"/>
                                <w:rPr>
                                  <w:rFonts w:ascii="Arial" w:hAnsi="Arial" w:cs="Arial"/>
                                  <w:color w:val="0070C0"/>
                                  <w:sz w:val="18"/>
                                  <w:szCs w:val="18"/>
                                </w:rPr>
                              </w:pPr>
                              <w:r>
                                <w:rPr>
                                  <w:rFonts w:ascii="Arial" w:hAnsi="Arial" w:cs="Arial"/>
                                  <w:color w:val="0070C0"/>
                                  <w:sz w:val="18"/>
                                  <w:szCs w:val="18"/>
                                </w:rPr>
                                <w:lastRenderedPageBreak/>
                                <w:t>Below is the latest information we have from the Federal Government with respect to access to financial aide through this crisis:</w:t>
                              </w:r>
                            </w:p>
                            <w:p w14:paraId="5421CCDE" w14:textId="77777777" w:rsidR="00271C54" w:rsidRDefault="00271C54">
                              <w:pPr>
                                <w:spacing w:before="100" w:beforeAutospacing="1" w:after="100" w:afterAutospacing="1" w:line="480" w:lineRule="auto"/>
                                <w:rPr>
                                  <w:rFonts w:ascii="Arial" w:hAnsi="Arial" w:cs="Arial"/>
                                  <w:b/>
                                  <w:bCs/>
                                  <w:color w:val="0070C0"/>
                                  <w:sz w:val="18"/>
                                  <w:szCs w:val="18"/>
                                </w:rPr>
                              </w:pPr>
                              <w:hyperlink r:id="rId8" w:history="1">
                                <w:r>
                                  <w:rPr>
                                    <w:rStyle w:val="Hyperlink"/>
                                    <w:rFonts w:ascii="Arial" w:hAnsi="Arial" w:cs="Arial"/>
                                    <w:b/>
                                    <w:bCs/>
                                    <w:color w:val="0070C0"/>
                                    <w:sz w:val="18"/>
                                    <w:szCs w:val="18"/>
                                  </w:rPr>
                                  <w:t>https://www.canada.ca/en/department-finance/news/2020/03/canadas-covid-19-economic-response-plan-support-for-canadians-and-businesses.html</w:t>
                                </w:r>
                              </w:hyperlink>
                              <w:r>
                                <w:rPr>
                                  <w:rFonts w:ascii="Arial" w:hAnsi="Arial" w:cs="Arial"/>
                                  <w:b/>
                                  <w:bCs/>
                                  <w:color w:val="0070C0"/>
                                  <w:sz w:val="18"/>
                                  <w:szCs w:val="18"/>
                                </w:rPr>
                                <w:t xml:space="preserve"> </w:t>
                              </w:r>
                            </w:p>
                            <w:p w14:paraId="2FBD32D9" w14:textId="77777777" w:rsidR="00271C54" w:rsidRDefault="00271C54">
                              <w:pPr>
                                <w:spacing w:line="480" w:lineRule="auto"/>
                                <w:jc w:val="center"/>
                                <w:rPr>
                                  <w:rFonts w:ascii="Arial" w:hAnsi="Arial" w:cs="Arial"/>
                                  <w:color w:val="404040"/>
                                  <w:sz w:val="18"/>
                                  <w:szCs w:val="18"/>
                                </w:rPr>
                              </w:pPr>
                              <w:r>
                                <w:rPr>
                                  <w:rFonts w:ascii="Arial" w:hAnsi="Arial" w:cs="Arial"/>
                                  <w:color w:val="000000"/>
                                  <w:sz w:val="21"/>
                                  <w:szCs w:val="21"/>
                                </w:rPr>
                                <w:t xml:space="preserve">Help us share us share the message </w:t>
                              </w:r>
                              <w:r>
                                <w:rPr>
                                  <w:rFonts w:ascii="Arial" w:hAnsi="Arial" w:cs="Arial"/>
                                  <w:sz w:val="21"/>
                                  <w:szCs w:val="21"/>
                                </w:rPr>
                                <w:t>and tag us on your posts @</w:t>
                              </w:r>
                              <w:proofErr w:type="spellStart"/>
                              <w:r>
                                <w:rPr>
                                  <w:rFonts w:ascii="Arial" w:hAnsi="Arial" w:cs="Arial"/>
                                  <w:sz w:val="21"/>
                                  <w:szCs w:val="21"/>
                                </w:rPr>
                                <w:t>concessionbia</w:t>
                              </w:r>
                              <w:proofErr w:type="spellEnd"/>
                              <w:r>
                                <w:rPr>
                                  <w:rFonts w:ascii="Arial" w:hAnsi="Arial" w:cs="Arial"/>
                                  <w:sz w:val="21"/>
                                  <w:szCs w:val="21"/>
                                </w:rPr>
                                <w:t xml:space="preserve"> with </w:t>
                              </w:r>
                              <w:r>
                                <w:rPr>
                                  <w:rFonts w:ascii="Arial" w:hAnsi="Arial" w:cs="Arial"/>
                                  <w:b/>
                                  <w:bCs/>
                                  <w:color w:val="2F5597"/>
                                  <w:sz w:val="21"/>
                                  <w:szCs w:val="21"/>
                                </w:rPr>
                                <w:t>Facebook, Twitter and Instagram</w:t>
                              </w:r>
                            </w:p>
                          </w:tc>
                        </w:tr>
                      </w:tbl>
                      <w:p w14:paraId="29CA912C" w14:textId="77777777" w:rsidR="00271C54" w:rsidRDefault="00271C54">
                        <w:pPr>
                          <w:rPr>
                            <w:rFonts w:ascii="Times New Roman" w:eastAsia="Times New Roman" w:hAnsi="Times New Roman" w:cs="Times New Roman"/>
                            <w:sz w:val="20"/>
                            <w:szCs w:val="20"/>
                            <w:lang w:eastAsia="en-CA"/>
                          </w:rPr>
                        </w:pPr>
                      </w:p>
                    </w:tc>
                  </w:tr>
                </w:tbl>
                <w:p w14:paraId="5E638A1C" w14:textId="77777777" w:rsidR="00271C54" w:rsidRDefault="00271C54">
                  <w:pPr>
                    <w:rPr>
                      <w:rFonts w:ascii="Times New Roman" w:eastAsia="Times New Roman" w:hAnsi="Times New Roman" w:cs="Times New Roman"/>
                      <w:sz w:val="20"/>
                      <w:szCs w:val="20"/>
                      <w:lang w:eastAsia="en-CA"/>
                    </w:rPr>
                  </w:pPr>
                </w:p>
              </w:tc>
            </w:tr>
          </w:tbl>
          <w:p w14:paraId="097FBEB4"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0687787C"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271C54" w14:paraId="60D775A8" w14:textId="77777777">
                    <w:tc>
                      <w:tcPr>
                        <w:tcW w:w="0" w:type="auto"/>
                        <w:tcBorders>
                          <w:top w:val="single" w:sz="12" w:space="0" w:color="C1C1C1"/>
                          <w:left w:val="nil"/>
                          <w:bottom w:val="nil"/>
                          <w:right w:val="nil"/>
                        </w:tcBorders>
                        <w:vAlign w:val="center"/>
                        <w:hideMark/>
                      </w:tcPr>
                      <w:p w14:paraId="04C3A682" w14:textId="77777777" w:rsidR="00271C54" w:rsidRDefault="00271C54"/>
                    </w:tc>
                  </w:tr>
                </w:tbl>
                <w:p w14:paraId="44C9A338" w14:textId="77777777" w:rsidR="00271C54" w:rsidRDefault="00271C54">
                  <w:pPr>
                    <w:rPr>
                      <w:rFonts w:ascii="Times New Roman" w:eastAsia="Times New Roman" w:hAnsi="Times New Roman" w:cs="Times New Roman"/>
                      <w:sz w:val="20"/>
                      <w:szCs w:val="20"/>
                      <w:lang w:eastAsia="en-CA"/>
                    </w:rPr>
                  </w:pPr>
                </w:p>
              </w:tc>
            </w:tr>
          </w:tbl>
          <w:p w14:paraId="1625D80F"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69577566"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271C54" w14:paraId="253A0671" w14:textId="77777777">
                    <w:tc>
                      <w:tcPr>
                        <w:tcW w:w="0" w:type="auto"/>
                        <w:tcMar>
                          <w:top w:w="0" w:type="dxa"/>
                          <w:left w:w="135" w:type="dxa"/>
                          <w:bottom w:w="0" w:type="dxa"/>
                          <w:right w:w="135" w:type="dxa"/>
                        </w:tcMar>
                        <w:hideMark/>
                      </w:tcPr>
                      <w:p w14:paraId="44DE74F7" w14:textId="09529F5B" w:rsidR="00271C54" w:rsidRDefault="00271C54">
                        <w:pPr>
                          <w:jc w:val="center"/>
                        </w:pPr>
                        <w:r>
                          <w:rPr>
                            <w:noProof/>
                          </w:rPr>
                          <w:lastRenderedPageBreak/>
                          <w:drawing>
                            <wp:inline distT="0" distB="0" distL="0" distR="0" wp14:anchorId="4916CA01" wp14:editId="5D8D1B06">
                              <wp:extent cx="53721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p>
                    </w:tc>
                  </w:tr>
                </w:tbl>
                <w:p w14:paraId="3E15E74E" w14:textId="77777777" w:rsidR="00271C54" w:rsidRDefault="00271C54">
                  <w:pPr>
                    <w:rPr>
                      <w:rFonts w:ascii="Times New Roman" w:eastAsia="Times New Roman" w:hAnsi="Times New Roman" w:cs="Times New Roman"/>
                      <w:sz w:val="20"/>
                      <w:szCs w:val="20"/>
                      <w:lang w:eastAsia="en-CA"/>
                    </w:rPr>
                  </w:pPr>
                </w:p>
              </w:tc>
            </w:tr>
          </w:tbl>
          <w:p w14:paraId="5B3FB0A1"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783DBF85"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323709D9"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58E2998B" w14:textId="77777777">
                          <w:tc>
                            <w:tcPr>
                              <w:tcW w:w="0" w:type="auto"/>
                              <w:tcMar>
                                <w:top w:w="0" w:type="dxa"/>
                                <w:left w:w="270" w:type="dxa"/>
                                <w:bottom w:w="135" w:type="dxa"/>
                                <w:right w:w="270" w:type="dxa"/>
                              </w:tcMar>
                              <w:hideMark/>
                            </w:tcPr>
                            <w:p w14:paraId="356803E1"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r>
                                <w:rPr>
                                  <w:rFonts w:ascii="Helvetica" w:eastAsia="Times New Roman" w:hAnsi="Helvetica" w:cs="Helvetica"/>
                                  <w:color w:val="000000"/>
                                  <w:sz w:val="27"/>
                                  <w:szCs w:val="27"/>
                                </w:rPr>
                                <w:lastRenderedPageBreak/>
                                <w:t>Hamilton's COVID-19 Response </w:t>
                              </w:r>
                            </w:p>
                            <w:p w14:paraId="72699E16" w14:textId="77777777" w:rsidR="00271C54" w:rsidRDefault="00271C54">
                              <w:pPr>
                                <w:spacing w:line="480" w:lineRule="auto"/>
                                <w:rPr>
                                  <w:rFonts w:ascii="Arial" w:hAnsi="Arial" w:cs="Arial"/>
                                  <w:color w:val="404040"/>
                                  <w:sz w:val="18"/>
                                  <w:szCs w:val="18"/>
                                </w:rPr>
                              </w:pPr>
                              <w:r>
                                <w:rPr>
                                  <w:rFonts w:ascii="Arial" w:hAnsi="Arial" w:cs="Arial"/>
                                  <w:color w:val="000000"/>
                                  <w:sz w:val="21"/>
                                  <w:szCs w:val="21"/>
                                </w:rPr>
                                <w:t>As part of the City of Hamilton's emergency preparedness planning, they've been working with Hamilton Paramedic Services, hospitals, primary care providers, Ontario Ministry of Health colleagues, and academic institutions. This includes implementing a plan to monitor, detect, and contain and prevent the spread of the Novel Coronavirus (COVID-19). </w:t>
                              </w:r>
                              <w:r>
                                <w:rPr>
                                  <w:rFonts w:ascii="Arial" w:hAnsi="Arial" w:cs="Arial"/>
                                  <w:color w:val="000000"/>
                                  <w:sz w:val="21"/>
                                  <w:szCs w:val="21"/>
                                </w:rPr>
                                <w:br/>
                              </w:r>
                              <w:r>
                                <w:rPr>
                                  <w:rFonts w:ascii="Arial" w:hAnsi="Arial" w:cs="Arial"/>
                                  <w:color w:val="000000"/>
                                  <w:sz w:val="21"/>
                                  <w:szCs w:val="21"/>
                                </w:rPr>
                                <w:br/>
                                <w:t>The City’s Emergency Operations Centre (EOC) has been activated and is coordinating preparedness planning to ensure the continuity of essential City services. </w:t>
                              </w:r>
                              <w:r>
                                <w:rPr>
                                  <w:rStyle w:val="Strong"/>
                                  <w:rFonts w:ascii="Arial" w:hAnsi="Arial" w:cs="Arial"/>
                                  <w:color w:val="000000"/>
                                  <w:sz w:val="21"/>
                                  <w:szCs w:val="21"/>
                                </w:rPr>
                                <w:t xml:space="preserve">All City of Hamilton facilities are now temporarily closed to the public (City Hall, Municipal Centres, Recreation Centres, Community Centres, Libraries. </w:t>
                              </w:r>
                              <w:r>
                                <w:rPr>
                                  <w:rFonts w:ascii="Arial" w:hAnsi="Arial" w:cs="Arial"/>
                                  <w:color w:val="404040"/>
                                  <w:sz w:val="18"/>
                                  <w:szCs w:val="18"/>
                                </w:rPr>
                                <w:br/>
                              </w:r>
                              <w:r>
                                <w:rPr>
                                  <w:rFonts w:ascii="Arial" w:hAnsi="Arial" w:cs="Arial"/>
                                  <w:color w:val="404040"/>
                                  <w:sz w:val="18"/>
                                  <w:szCs w:val="18"/>
                                </w:rPr>
                                <w:br/>
                              </w:r>
                              <w:r>
                                <w:rPr>
                                  <w:rFonts w:ascii="Arial" w:hAnsi="Arial" w:cs="Arial"/>
                                  <w:color w:val="000000"/>
                                  <w:sz w:val="21"/>
                                  <w:szCs w:val="21"/>
                                </w:rPr>
                                <w:t>For a full list of closures and the most up-to-date resources and information specific to the City of Hamilton click the buttons below.  </w:t>
                              </w:r>
                            </w:p>
                          </w:tc>
                        </w:tr>
                      </w:tbl>
                      <w:p w14:paraId="0829448A" w14:textId="77777777" w:rsidR="00271C54" w:rsidRDefault="00271C54">
                        <w:pPr>
                          <w:rPr>
                            <w:rFonts w:ascii="Times New Roman" w:eastAsia="Times New Roman" w:hAnsi="Times New Roman" w:cs="Times New Roman"/>
                            <w:sz w:val="20"/>
                            <w:szCs w:val="20"/>
                            <w:lang w:eastAsia="en-CA"/>
                          </w:rPr>
                        </w:pPr>
                      </w:p>
                    </w:tc>
                  </w:tr>
                </w:tbl>
                <w:p w14:paraId="048187A7" w14:textId="77777777" w:rsidR="00271C54" w:rsidRDefault="00271C54">
                  <w:pPr>
                    <w:rPr>
                      <w:rFonts w:ascii="Times New Roman" w:eastAsia="Times New Roman" w:hAnsi="Times New Roman" w:cs="Times New Roman"/>
                      <w:sz w:val="20"/>
                      <w:szCs w:val="20"/>
                      <w:lang w:eastAsia="en-CA"/>
                    </w:rPr>
                  </w:pPr>
                </w:p>
              </w:tc>
            </w:tr>
          </w:tbl>
          <w:p w14:paraId="73E957CF"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2B15C45F" w14:textId="77777777">
              <w:tc>
                <w:tcPr>
                  <w:tcW w:w="0" w:type="auto"/>
                  <w:tcMar>
                    <w:top w:w="0" w:type="dxa"/>
                    <w:left w:w="270" w:type="dxa"/>
                    <w:bottom w:w="270" w:type="dxa"/>
                    <w:right w:w="270" w:type="dxa"/>
                  </w:tcMar>
                  <w:hideMark/>
                </w:tcPr>
                <w:tbl>
                  <w:tblPr>
                    <w:tblW w:w="0" w:type="auto"/>
                    <w:jc w:val="center"/>
                    <w:tblCellSpacing w:w="0" w:type="dxa"/>
                    <w:shd w:val="clear" w:color="auto" w:fill="000000"/>
                    <w:tblCellMar>
                      <w:left w:w="0" w:type="dxa"/>
                      <w:right w:w="0" w:type="dxa"/>
                    </w:tblCellMar>
                    <w:tblLook w:val="04A0" w:firstRow="1" w:lastRow="0" w:firstColumn="1" w:lastColumn="0" w:noHBand="0" w:noVBand="1"/>
                  </w:tblPr>
                  <w:tblGrid>
                    <w:gridCol w:w="4396"/>
                  </w:tblGrid>
                  <w:tr w:rsidR="00271C54" w14:paraId="338D5E10" w14:textId="77777777">
                    <w:trPr>
                      <w:tblCellSpacing w:w="0" w:type="dxa"/>
                      <w:jc w:val="center"/>
                    </w:trPr>
                    <w:tc>
                      <w:tcPr>
                        <w:tcW w:w="0" w:type="auto"/>
                        <w:shd w:val="clear" w:color="auto" w:fill="000000"/>
                        <w:tcMar>
                          <w:top w:w="180" w:type="dxa"/>
                          <w:left w:w="180" w:type="dxa"/>
                          <w:bottom w:w="180" w:type="dxa"/>
                          <w:right w:w="180" w:type="dxa"/>
                        </w:tcMar>
                        <w:vAlign w:val="center"/>
                        <w:hideMark/>
                      </w:tcPr>
                      <w:p w14:paraId="59DAA233" w14:textId="77777777" w:rsidR="00271C54" w:rsidRDefault="00271C54">
                        <w:pPr>
                          <w:jc w:val="center"/>
                          <w:rPr>
                            <w:rFonts w:ascii="Arial" w:hAnsi="Arial" w:cs="Arial"/>
                            <w:sz w:val="27"/>
                            <w:szCs w:val="27"/>
                          </w:rPr>
                        </w:pPr>
                        <w:hyperlink r:id="rId10" w:tgtFrame="_blank" w:tooltip="Hamilton COVID-19 Information" w:history="1">
                          <w:r>
                            <w:rPr>
                              <w:rStyle w:val="Hyperlink"/>
                              <w:rFonts w:ascii="Arial" w:hAnsi="Arial" w:cs="Arial"/>
                              <w:b/>
                              <w:bCs/>
                              <w:color w:val="FFFFFF"/>
                              <w:sz w:val="27"/>
                              <w:szCs w:val="27"/>
                            </w:rPr>
                            <w:t>Hamilton COVID-19 Information</w:t>
                          </w:r>
                        </w:hyperlink>
                        <w:r>
                          <w:rPr>
                            <w:rFonts w:ascii="Arial" w:hAnsi="Arial" w:cs="Arial"/>
                            <w:color w:val="FFFFFF"/>
                            <w:sz w:val="27"/>
                            <w:szCs w:val="27"/>
                          </w:rPr>
                          <w:t xml:space="preserve"> </w:t>
                        </w:r>
                      </w:p>
                    </w:tc>
                  </w:tr>
                </w:tbl>
                <w:p w14:paraId="515E55FE" w14:textId="77777777" w:rsidR="00271C54" w:rsidRDefault="00271C54">
                  <w:pPr>
                    <w:jc w:val="center"/>
                    <w:rPr>
                      <w:rFonts w:ascii="Times New Roman" w:eastAsia="Times New Roman" w:hAnsi="Times New Roman" w:cs="Times New Roman"/>
                      <w:sz w:val="20"/>
                      <w:szCs w:val="20"/>
                      <w:lang w:eastAsia="en-CA"/>
                    </w:rPr>
                  </w:pPr>
                </w:p>
              </w:tc>
            </w:tr>
          </w:tbl>
          <w:p w14:paraId="7D1B34D8"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26BB2F2A" w14:textId="77777777">
              <w:tc>
                <w:tcPr>
                  <w:tcW w:w="0" w:type="auto"/>
                  <w:tcMar>
                    <w:top w:w="0" w:type="dxa"/>
                    <w:left w:w="270" w:type="dxa"/>
                    <w:bottom w:w="270" w:type="dxa"/>
                    <w:right w:w="270" w:type="dxa"/>
                  </w:tcMar>
                  <w:hideMark/>
                </w:tcPr>
                <w:tbl>
                  <w:tblPr>
                    <w:tblW w:w="0" w:type="auto"/>
                    <w:jc w:val="center"/>
                    <w:tblCellSpacing w:w="0" w:type="dxa"/>
                    <w:shd w:val="clear" w:color="auto" w:fill="000000"/>
                    <w:tblCellMar>
                      <w:left w:w="0" w:type="dxa"/>
                      <w:right w:w="0" w:type="dxa"/>
                    </w:tblCellMar>
                    <w:tblLook w:val="04A0" w:firstRow="1" w:lastRow="0" w:firstColumn="1" w:lastColumn="0" w:noHBand="0" w:noVBand="1"/>
                  </w:tblPr>
                  <w:tblGrid>
                    <w:gridCol w:w="4066"/>
                  </w:tblGrid>
                  <w:tr w:rsidR="00271C54" w14:paraId="505BA8FE" w14:textId="77777777">
                    <w:trPr>
                      <w:tblCellSpacing w:w="0" w:type="dxa"/>
                      <w:jc w:val="center"/>
                    </w:trPr>
                    <w:tc>
                      <w:tcPr>
                        <w:tcW w:w="0" w:type="auto"/>
                        <w:shd w:val="clear" w:color="auto" w:fill="000000"/>
                        <w:tcMar>
                          <w:top w:w="180" w:type="dxa"/>
                          <w:left w:w="180" w:type="dxa"/>
                          <w:bottom w:w="180" w:type="dxa"/>
                          <w:right w:w="180" w:type="dxa"/>
                        </w:tcMar>
                        <w:vAlign w:val="center"/>
                        <w:hideMark/>
                      </w:tcPr>
                      <w:p w14:paraId="17C7357D" w14:textId="77777777" w:rsidR="00271C54" w:rsidRDefault="00271C54">
                        <w:pPr>
                          <w:jc w:val="center"/>
                          <w:rPr>
                            <w:rFonts w:ascii="Arial" w:hAnsi="Arial" w:cs="Arial"/>
                            <w:sz w:val="27"/>
                            <w:szCs w:val="27"/>
                          </w:rPr>
                        </w:pPr>
                        <w:hyperlink r:id="rId11" w:tgtFrame="_blank" w:tooltip="Hamilton COVID-19 Closures" w:history="1">
                          <w:r>
                            <w:rPr>
                              <w:rStyle w:val="Hyperlink"/>
                              <w:rFonts w:ascii="Arial" w:hAnsi="Arial" w:cs="Arial"/>
                              <w:b/>
                              <w:bCs/>
                              <w:color w:val="FFFFFF"/>
                              <w:sz w:val="27"/>
                              <w:szCs w:val="27"/>
                            </w:rPr>
                            <w:t>Hamilton COVID-19 Closures</w:t>
                          </w:r>
                        </w:hyperlink>
                        <w:r>
                          <w:rPr>
                            <w:rFonts w:ascii="Arial" w:hAnsi="Arial" w:cs="Arial"/>
                            <w:color w:val="FFFFFF"/>
                            <w:sz w:val="27"/>
                            <w:szCs w:val="27"/>
                          </w:rPr>
                          <w:t xml:space="preserve"> </w:t>
                        </w:r>
                      </w:p>
                    </w:tc>
                  </w:tr>
                </w:tbl>
                <w:p w14:paraId="676EF508" w14:textId="77777777" w:rsidR="00271C54" w:rsidRDefault="00271C54">
                  <w:pPr>
                    <w:jc w:val="center"/>
                    <w:rPr>
                      <w:rFonts w:ascii="Times New Roman" w:eastAsia="Times New Roman" w:hAnsi="Times New Roman" w:cs="Times New Roman"/>
                      <w:sz w:val="20"/>
                      <w:szCs w:val="20"/>
                      <w:lang w:eastAsia="en-CA"/>
                    </w:rPr>
                  </w:pPr>
                </w:p>
              </w:tc>
            </w:tr>
          </w:tbl>
          <w:p w14:paraId="760D3060"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7DE3CCDC" w14:textId="77777777">
              <w:tc>
                <w:tcPr>
                  <w:tcW w:w="0" w:type="auto"/>
                  <w:tcMar>
                    <w:top w:w="0" w:type="dxa"/>
                    <w:left w:w="270" w:type="dxa"/>
                    <w:bottom w:w="270" w:type="dxa"/>
                    <w:right w:w="270" w:type="dxa"/>
                  </w:tcMar>
                  <w:hideMark/>
                </w:tcPr>
                <w:tbl>
                  <w:tblPr>
                    <w:tblW w:w="0" w:type="auto"/>
                    <w:jc w:val="center"/>
                    <w:tblCellSpacing w:w="0" w:type="dxa"/>
                    <w:shd w:val="clear" w:color="auto" w:fill="000000"/>
                    <w:tblCellMar>
                      <w:left w:w="0" w:type="dxa"/>
                      <w:right w:w="0" w:type="dxa"/>
                    </w:tblCellMar>
                    <w:tblLook w:val="04A0" w:firstRow="1" w:lastRow="0" w:firstColumn="1" w:lastColumn="0" w:noHBand="0" w:noVBand="1"/>
                  </w:tblPr>
                  <w:tblGrid>
                    <w:gridCol w:w="4531"/>
                  </w:tblGrid>
                  <w:tr w:rsidR="00271C54" w14:paraId="41F272D7" w14:textId="77777777">
                    <w:trPr>
                      <w:tblCellSpacing w:w="0" w:type="dxa"/>
                      <w:jc w:val="center"/>
                    </w:trPr>
                    <w:tc>
                      <w:tcPr>
                        <w:tcW w:w="0" w:type="auto"/>
                        <w:shd w:val="clear" w:color="auto" w:fill="000000"/>
                        <w:tcMar>
                          <w:top w:w="180" w:type="dxa"/>
                          <w:left w:w="180" w:type="dxa"/>
                          <w:bottom w:w="180" w:type="dxa"/>
                          <w:right w:w="180" w:type="dxa"/>
                        </w:tcMar>
                        <w:vAlign w:val="center"/>
                        <w:hideMark/>
                      </w:tcPr>
                      <w:p w14:paraId="7305D612" w14:textId="77777777" w:rsidR="00271C54" w:rsidRDefault="00271C54">
                        <w:pPr>
                          <w:jc w:val="center"/>
                          <w:rPr>
                            <w:rFonts w:ascii="Arial" w:hAnsi="Arial" w:cs="Arial"/>
                            <w:sz w:val="27"/>
                            <w:szCs w:val="27"/>
                          </w:rPr>
                        </w:pPr>
                        <w:hyperlink r:id="rId12" w:tgtFrame="_blank" w:tooltip="City of Hamilton Twitter Updates" w:history="1">
                          <w:r>
                            <w:rPr>
                              <w:rStyle w:val="Hyperlink"/>
                              <w:rFonts w:ascii="Arial" w:hAnsi="Arial" w:cs="Arial"/>
                              <w:b/>
                              <w:bCs/>
                              <w:color w:val="FFFFFF"/>
                              <w:sz w:val="27"/>
                              <w:szCs w:val="27"/>
                            </w:rPr>
                            <w:t>City of Hamilton Twitter Updates</w:t>
                          </w:r>
                        </w:hyperlink>
                        <w:r>
                          <w:rPr>
                            <w:rFonts w:ascii="Arial" w:hAnsi="Arial" w:cs="Arial"/>
                            <w:color w:val="FFFFFF"/>
                            <w:sz w:val="27"/>
                            <w:szCs w:val="27"/>
                          </w:rPr>
                          <w:t xml:space="preserve"> </w:t>
                        </w:r>
                      </w:p>
                    </w:tc>
                  </w:tr>
                </w:tbl>
                <w:p w14:paraId="0D2C7727" w14:textId="77777777" w:rsidR="00271C54" w:rsidRDefault="00271C54">
                  <w:pPr>
                    <w:jc w:val="center"/>
                    <w:rPr>
                      <w:rFonts w:ascii="Times New Roman" w:eastAsia="Times New Roman" w:hAnsi="Times New Roman" w:cs="Times New Roman"/>
                      <w:sz w:val="20"/>
                      <w:szCs w:val="20"/>
                      <w:lang w:eastAsia="en-CA"/>
                    </w:rPr>
                  </w:pPr>
                </w:p>
              </w:tc>
            </w:tr>
          </w:tbl>
          <w:p w14:paraId="27370EE2"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6A1D1B62"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74DF59DF"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79266201" w14:textId="77777777">
                          <w:tc>
                            <w:tcPr>
                              <w:tcW w:w="0" w:type="auto"/>
                              <w:tcMar>
                                <w:top w:w="0" w:type="dxa"/>
                                <w:left w:w="270" w:type="dxa"/>
                                <w:bottom w:w="135" w:type="dxa"/>
                                <w:right w:w="270" w:type="dxa"/>
                              </w:tcMar>
                              <w:hideMark/>
                            </w:tcPr>
                            <w:p w14:paraId="0642AA6E"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r>
                                <w:rPr>
                                  <w:rStyle w:val="Strong"/>
                                  <w:rFonts w:ascii="Helvetica" w:eastAsia="Times New Roman" w:hAnsi="Helvetica" w:cs="Helvetica"/>
                                  <w:b/>
                                  <w:bCs/>
                                  <w:color w:val="000000"/>
                                  <w:sz w:val="27"/>
                                  <w:szCs w:val="27"/>
                                </w:rPr>
                                <w:t>Additional Resources</w:t>
                              </w:r>
                            </w:p>
                            <w:p w14:paraId="4690E586"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3" w:tgtFrame="_blank" w:history="1">
                                <w:r>
                                  <w:rPr>
                                    <w:rStyle w:val="Hyperlink"/>
                                    <w:rFonts w:ascii="Arial" w:eastAsia="Times New Roman" w:hAnsi="Arial" w:cs="Arial"/>
                                    <w:color w:val="8C52FF"/>
                                    <w:sz w:val="24"/>
                                    <w:szCs w:val="24"/>
                                  </w:rPr>
                                  <w:t>Government of Ontario: Provincial Information on COVID-19</w:t>
                                </w:r>
                              </w:hyperlink>
                            </w:p>
                            <w:p w14:paraId="3FC21BEC"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4" w:tgtFrame="_blank" w:history="1">
                                <w:r>
                                  <w:rPr>
                                    <w:rStyle w:val="Hyperlink"/>
                                    <w:rFonts w:ascii="Arial" w:eastAsia="Times New Roman" w:hAnsi="Arial" w:cs="Arial"/>
                                    <w:color w:val="8C52FF"/>
                                    <w:sz w:val="24"/>
                                    <w:szCs w:val="24"/>
                                  </w:rPr>
                                  <w:t>Public Health Ontario</w:t>
                                </w:r>
                              </w:hyperlink>
                            </w:p>
                            <w:p w14:paraId="14B60933"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5" w:tgtFrame="_blank" w:history="1">
                                <w:r>
                                  <w:rPr>
                                    <w:rStyle w:val="Hyperlink"/>
                                    <w:rFonts w:ascii="Arial" w:eastAsia="Times New Roman" w:hAnsi="Arial" w:cs="Arial"/>
                                    <w:color w:val="8C52FF"/>
                                    <w:sz w:val="24"/>
                                    <w:szCs w:val="24"/>
                                  </w:rPr>
                                  <w:t>Government of Canada: Outbreak Updates</w:t>
                                </w:r>
                              </w:hyperlink>
                            </w:p>
                            <w:p w14:paraId="268BA28D"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6" w:tgtFrame="_blank" w:history="1">
                                <w:r>
                                  <w:rPr>
                                    <w:rStyle w:val="Hyperlink"/>
                                    <w:rFonts w:ascii="Arial" w:eastAsia="Times New Roman" w:hAnsi="Arial" w:cs="Arial"/>
                                    <w:color w:val="8C52FF"/>
                                    <w:sz w:val="24"/>
                                    <w:szCs w:val="24"/>
                                  </w:rPr>
                                  <w:t>Government of Canada: Risk-Informed Decision Marking for Gatherings</w:t>
                                </w:r>
                              </w:hyperlink>
                            </w:p>
                            <w:p w14:paraId="55E7B777"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7" w:tgtFrame="_blank" w:history="1">
                                <w:r>
                                  <w:rPr>
                                    <w:rStyle w:val="Hyperlink"/>
                                    <w:rFonts w:ascii="Arial" w:eastAsia="Times New Roman" w:hAnsi="Arial" w:cs="Arial"/>
                                    <w:color w:val="8C52FF"/>
                                    <w:sz w:val="24"/>
                                    <w:szCs w:val="24"/>
                                  </w:rPr>
                                  <w:t>Government of Canada: Travel Advice and Advisories</w:t>
                                </w:r>
                              </w:hyperlink>
                            </w:p>
                            <w:p w14:paraId="35762B92"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8" w:tgtFrame="_blank" w:history="1">
                                <w:r>
                                  <w:rPr>
                                    <w:rStyle w:val="Hyperlink"/>
                                    <w:rFonts w:ascii="Arial" w:eastAsia="Times New Roman" w:hAnsi="Arial" w:cs="Arial"/>
                                    <w:color w:val="8C52FF"/>
                                    <w:sz w:val="24"/>
                                    <w:szCs w:val="24"/>
                                  </w:rPr>
                                  <w:t>Public Health Agency of Canada</w:t>
                                </w:r>
                              </w:hyperlink>
                            </w:p>
                            <w:p w14:paraId="117243A1"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19" w:tgtFrame="_blank" w:history="1">
                                <w:r>
                                  <w:rPr>
                                    <w:rStyle w:val="Hyperlink"/>
                                    <w:rFonts w:ascii="Arial" w:eastAsia="Times New Roman" w:hAnsi="Arial" w:cs="Arial"/>
                                    <w:color w:val="8C52FF"/>
                                    <w:sz w:val="24"/>
                                    <w:szCs w:val="24"/>
                                  </w:rPr>
                                  <w:t xml:space="preserve">Canadian Chamber of Commerce: Pandemic Preparedness </w:t>
                                </w:r>
                                <w:proofErr w:type="gramStart"/>
                                <w:r>
                                  <w:rPr>
                                    <w:rStyle w:val="Hyperlink"/>
                                    <w:rFonts w:ascii="Arial" w:eastAsia="Times New Roman" w:hAnsi="Arial" w:cs="Arial"/>
                                    <w:color w:val="8C52FF"/>
                                    <w:sz w:val="24"/>
                                    <w:szCs w:val="24"/>
                                  </w:rPr>
                                  <w:t>For</w:t>
                                </w:r>
                                <w:proofErr w:type="gramEnd"/>
                                <w:r>
                                  <w:rPr>
                                    <w:rStyle w:val="Hyperlink"/>
                                    <w:rFonts w:ascii="Arial" w:eastAsia="Times New Roman" w:hAnsi="Arial" w:cs="Arial"/>
                                    <w:color w:val="8C52FF"/>
                                    <w:sz w:val="24"/>
                                    <w:szCs w:val="24"/>
                                  </w:rPr>
                                  <w:t xml:space="preserve"> Businesses</w:t>
                                </w:r>
                              </w:hyperlink>
                            </w:p>
                            <w:p w14:paraId="679924D1" w14:textId="77777777" w:rsidR="00271C54" w:rsidRDefault="00271C54" w:rsidP="00D4068E">
                              <w:pPr>
                                <w:numPr>
                                  <w:ilvl w:val="0"/>
                                  <w:numId w:val="3"/>
                                </w:numPr>
                                <w:spacing w:before="100" w:beforeAutospacing="1" w:after="100" w:afterAutospacing="1" w:line="480" w:lineRule="auto"/>
                                <w:rPr>
                                  <w:rFonts w:ascii="Arial" w:eastAsia="Times New Roman" w:hAnsi="Arial" w:cs="Arial"/>
                                  <w:color w:val="404040"/>
                                  <w:sz w:val="18"/>
                                  <w:szCs w:val="18"/>
                                </w:rPr>
                              </w:pPr>
                              <w:hyperlink r:id="rId20" w:tgtFrame="_blank" w:history="1">
                                <w:r>
                                  <w:rPr>
                                    <w:rStyle w:val="Hyperlink"/>
                                    <w:rFonts w:ascii="Arial" w:eastAsia="Times New Roman" w:hAnsi="Arial" w:cs="Arial"/>
                                    <w:color w:val="8C52FF"/>
                                    <w:sz w:val="24"/>
                                    <w:szCs w:val="24"/>
                                  </w:rPr>
                                  <w:t>World Health Organization: Coronavirus Disease </w:t>
                                </w:r>
                              </w:hyperlink>
                            </w:p>
                          </w:tc>
                        </w:tr>
                      </w:tbl>
                      <w:p w14:paraId="508AB8C6" w14:textId="77777777" w:rsidR="00271C54" w:rsidRDefault="00271C54">
                        <w:pPr>
                          <w:rPr>
                            <w:rFonts w:ascii="Times New Roman" w:eastAsia="Times New Roman" w:hAnsi="Times New Roman" w:cs="Times New Roman"/>
                            <w:sz w:val="20"/>
                            <w:szCs w:val="20"/>
                            <w:lang w:eastAsia="en-CA"/>
                          </w:rPr>
                        </w:pPr>
                      </w:p>
                    </w:tc>
                  </w:tr>
                </w:tbl>
                <w:p w14:paraId="3787A6F7" w14:textId="77777777" w:rsidR="00271C54" w:rsidRDefault="00271C54">
                  <w:pPr>
                    <w:rPr>
                      <w:rFonts w:ascii="Times New Roman" w:eastAsia="Times New Roman" w:hAnsi="Times New Roman" w:cs="Times New Roman"/>
                      <w:sz w:val="20"/>
                      <w:szCs w:val="20"/>
                      <w:lang w:eastAsia="en-CA"/>
                    </w:rPr>
                  </w:pPr>
                </w:p>
              </w:tc>
            </w:tr>
          </w:tbl>
          <w:p w14:paraId="79B06DA4" w14:textId="77777777" w:rsidR="00271C54" w:rsidRDefault="00271C54">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271C54" w14:paraId="465205E4"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62705487"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5239C710" w14:textId="77777777">
                          <w:tc>
                            <w:tcPr>
                              <w:tcW w:w="0" w:type="auto"/>
                              <w:tcMar>
                                <w:top w:w="0" w:type="dxa"/>
                                <w:left w:w="270" w:type="dxa"/>
                                <w:bottom w:w="135" w:type="dxa"/>
                                <w:right w:w="270" w:type="dxa"/>
                              </w:tcMar>
                              <w:hideMark/>
                            </w:tcPr>
                            <w:p w14:paraId="006B3421" w14:textId="77777777" w:rsidR="00271C54" w:rsidRDefault="00271C54">
                              <w:pPr>
                                <w:pStyle w:val="Heading2"/>
                                <w:spacing w:before="0" w:beforeAutospacing="0" w:after="0" w:afterAutospacing="0" w:line="300" w:lineRule="auto"/>
                                <w:rPr>
                                  <w:rFonts w:ascii="Helvetica" w:eastAsia="Times New Roman" w:hAnsi="Helvetica" w:cs="Helvetica"/>
                                  <w:color w:val="202020"/>
                                  <w:sz w:val="33"/>
                                  <w:szCs w:val="33"/>
                                </w:rPr>
                              </w:pPr>
                              <w:r>
                                <w:rPr>
                                  <w:rStyle w:val="Strong"/>
                                  <w:rFonts w:ascii="Helvetica" w:eastAsia="Times New Roman" w:hAnsi="Helvetica" w:cs="Helvetica"/>
                                  <w:b/>
                                  <w:bCs/>
                                  <w:color w:val="000000"/>
                                  <w:sz w:val="27"/>
                                  <w:szCs w:val="27"/>
                                </w:rPr>
                                <w:t>Ontario Chamber of Commerce - Pandemic Preparedness Toolkit</w:t>
                              </w:r>
                            </w:p>
                            <w:p w14:paraId="2BBB79BB" w14:textId="77777777" w:rsidR="00271C54" w:rsidRDefault="00271C54">
                              <w:pPr>
                                <w:spacing w:line="480" w:lineRule="auto"/>
                                <w:rPr>
                                  <w:rFonts w:ascii="Arial" w:hAnsi="Arial" w:cs="Arial"/>
                                  <w:color w:val="404040"/>
                                  <w:sz w:val="18"/>
                                  <w:szCs w:val="18"/>
                                </w:rPr>
                              </w:pPr>
                              <w:r>
                                <w:rPr>
                                  <w:rFonts w:ascii="Arial" w:hAnsi="Arial" w:cs="Arial"/>
                                  <w:color w:val="404040"/>
                                  <w:sz w:val="21"/>
                                  <w:szCs w:val="21"/>
                                </w:rPr>
                                <w:t>The Ontario Chamber of Commerce has prepared a Pandemic Preparedness Toolkit for businesses across the province. The document is helpful for considerations such as operational changes and as businesses re-open to new social norms in the coming weeks. </w:t>
                              </w:r>
                              <w:r>
                                <w:rPr>
                                  <w:rFonts w:ascii="Arial" w:hAnsi="Arial" w:cs="Arial"/>
                                  <w:color w:val="404040"/>
                                  <w:sz w:val="18"/>
                                  <w:szCs w:val="18"/>
                                </w:rPr>
                                <w:t xml:space="preserve"> </w:t>
                              </w:r>
                            </w:p>
                          </w:tc>
                        </w:tr>
                      </w:tbl>
                      <w:p w14:paraId="0D9684C6" w14:textId="77777777" w:rsidR="00271C54" w:rsidRDefault="00271C54">
                        <w:pPr>
                          <w:rPr>
                            <w:rFonts w:ascii="Times New Roman" w:eastAsia="Times New Roman" w:hAnsi="Times New Roman" w:cs="Times New Roman"/>
                            <w:sz w:val="20"/>
                            <w:szCs w:val="20"/>
                            <w:lang w:eastAsia="en-CA"/>
                          </w:rPr>
                        </w:pPr>
                      </w:p>
                    </w:tc>
                  </w:tr>
                </w:tbl>
                <w:p w14:paraId="0A67AC84" w14:textId="77777777" w:rsidR="00271C54" w:rsidRDefault="00271C54">
                  <w:pPr>
                    <w:rPr>
                      <w:rFonts w:ascii="Times New Roman" w:eastAsia="Times New Roman" w:hAnsi="Times New Roman" w:cs="Times New Roman"/>
                      <w:sz w:val="20"/>
                      <w:szCs w:val="20"/>
                      <w:lang w:eastAsia="en-CA"/>
                    </w:rPr>
                  </w:pPr>
                </w:p>
              </w:tc>
            </w:tr>
          </w:tbl>
          <w:p w14:paraId="53B8CFAC"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58D21EA7" w14:textId="77777777">
              <w:tc>
                <w:tcPr>
                  <w:tcW w:w="0" w:type="auto"/>
                  <w:tcMar>
                    <w:top w:w="0" w:type="dxa"/>
                    <w:left w:w="270" w:type="dxa"/>
                    <w:bottom w:w="270" w:type="dxa"/>
                    <w:right w:w="270" w:type="dxa"/>
                  </w:tcMar>
                  <w:hideMark/>
                </w:tcPr>
                <w:tbl>
                  <w:tblPr>
                    <w:tblW w:w="0" w:type="auto"/>
                    <w:jc w:val="center"/>
                    <w:tblCellSpacing w:w="0" w:type="dxa"/>
                    <w:shd w:val="clear" w:color="auto" w:fill="000000"/>
                    <w:tblCellMar>
                      <w:left w:w="0" w:type="dxa"/>
                      <w:right w:w="0" w:type="dxa"/>
                    </w:tblCellMar>
                    <w:tblLook w:val="04A0" w:firstRow="1" w:lastRow="0" w:firstColumn="1" w:lastColumn="0" w:noHBand="0" w:noVBand="1"/>
                  </w:tblPr>
                  <w:tblGrid>
                    <w:gridCol w:w="4457"/>
                  </w:tblGrid>
                  <w:tr w:rsidR="00271C54" w14:paraId="534777E2" w14:textId="77777777">
                    <w:trPr>
                      <w:tblCellSpacing w:w="0" w:type="dxa"/>
                      <w:jc w:val="center"/>
                    </w:trPr>
                    <w:tc>
                      <w:tcPr>
                        <w:tcW w:w="0" w:type="auto"/>
                        <w:shd w:val="clear" w:color="auto" w:fill="000000"/>
                        <w:tcMar>
                          <w:top w:w="180" w:type="dxa"/>
                          <w:left w:w="180" w:type="dxa"/>
                          <w:bottom w:w="180" w:type="dxa"/>
                          <w:right w:w="180" w:type="dxa"/>
                        </w:tcMar>
                        <w:vAlign w:val="center"/>
                        <w:hideMark/>
                      </w:tcPr>
                      <w:p w14:paraId="7403DD23" w14:textId="77777777" w:rsidR="00271C54" w:rsidRDefault="00271C54">
                        <w:pPr>
                          <w:jc w:val="center"/>
                          <w:rPr>
                            <w:rFonts w:ascii="Arial" w:hAnsi="Arial" w:cs="Arial"/>
                            <w:sz w:val="27"/>
                            <w:szCs w:val="27"/>
                          </w:rPr>
                        </w:pPr>
                        <w:hyperlink r:id="rId21" w:tgtFrame="_blank" w:tooltip="Pandemic Preparedness Toolkit" w:history="1">
                          <w:r>
                            <w:rPr>
                              <w:rStyle w:val="Hyperlink"/>
                              <w:rFonts w:ascii="Arial" w:hAnsi="Arial" w:cs="Arial"/>
                              <w:b/>
                              <w:bCs/>
                              <w:color w:val="FFFFFF"/>
                              <w:sz w:val="27"/>
                              <w:szCs w:val="27"/>
                            </w:rPr>
                            <w:t>Pandemic Preparedness Toolkit</w:t>
                          </w:r>
                        </w:hyperlink>
                        <w:r>
                          <w:rPr>
                            <w:rFonts w:ascii="Arial" w:hAnsi="Arial" w:cs="Arial"/>
                            <w:color w:val="FFFFFF"/>
                            <w:sz w:val="27"/>
                            <w:szCs w:val="27"/>
                          </w:rPr>
                          <w:t xml:space="preserve"> </w:t>
                        </w:r>
                      </w:p>
                    </w:tc>
                  </w:tr>
                </w:tbl>
                <w:p w14:paraId="77CEEFCA" w14:textId="77777777" w:rsidR="00271C54" w:rsidRDefault="00271C54">
                  <w:pPr>
                    <w:jc w:val="center"/>
                    <w:rPr>
                      <w:rFonts w:ascii="Times New Roman" w:eastAsia="Times New Roman" w:hAnsi="Times New Roman" w:cs="Times New Roman"/>
                      <w:sz w:val="20"/>
                      <w:szCs w:val="20"/>
                      <w:lang w:eastAsia="en-CA"/>
                    </w:rPr>
                  </w:pPr>
                </w:p>
              </w:tc>
            </w:tr>
          </w:tbl>
          <w:p w14:paraId="0FEED9B1"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163A0B4C"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0C4446F5" w14:textId="77777777">
                    <w:tc>
                      <w:tcPr>
                        <w:tcW w:w="0" w:type="auto"/>
                      </w:tcPr>
                      <w:p w14:paraId="592219CA" w14:textId="77777777" w:rsidR="00271C54" w:rsidRDefault="00271C54"/>
                    </w:tc>
                  </w:tr>
                </w:tbl>
                <w:p w14:paraId="3262E00C" w14:textId="77777777" w:rsidR="00271C54" w:rsidRDefault="00271C54">
                  <w:pPr>
                    <w:rPr>
                      <w:rFonts w:ascii="Times New Roman" w:eastAsia="Times New Roman" w:hAnsi="Times New Roman" w:cs="Times New Roman"/>
                      <w:sz w:val="20"/>
                      <w:szCs w:val="20"/>
                      <w:lang w:eastAsia="en-CA"/>
                    </w:rPr>
                  </w:pPr>
                </w:p>
              </w:tc>
            </w:tr>
          </w:tbl>
          <w:p w14:paraId="4BD01B68"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67BADA3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271C54" w14:paraId="71204A1E" w14:textId="77777777">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2946"/>
                        </w:tblGrid>
                        <w:tr w:rsidR="00271C54" w14:paraId="7FE94B4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676"/>
                              </w:tblGrid>
                              <w:tr w:rsidR="00271C54" w14:paraId="008BACD6"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95"/>
                                      <w:gridCol w:w="795"/>
                                      <w:gridCol w:w="795"/>
                                      <w:gridCol w:w="291"/>
                                    </w:tblGrid>
                                    <w:tr w:rsidR="00271C54" w14:paraId="171E37A4" w14:textId="77777777">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271C54" w14:paraId="378CC56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71C54" w14:paraId="7274EBEE"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71C54" w14:paraId="7A758062" w14:textId="77777777">
                                                        <w:tc>
                                                          <w:tcPr>
                                                            <w:tcW w:w="360" w:type="dxa"/>
                                                            <w:vAlign w:val="center"/>
                                                            <w:hideMark/>
                                                          </w:tcPr>
                                                          <w:p w14:paraId="09B8327C" w14:textId="7B3CFCE5" w:rsidR="00271C54" w:rsidRDefault="00271C54">
                                                            <w:pPr>
                                                              <w:jc w:val="center"/>
                                                            </w:pPr>
                                                            <w:r>
                                                              <w:rPr>
                                                                <w:noProof/>
                                                                <w:color w:val="0000FF"/>
                                                              </w:rPr>
                                                              <w:drawing>
                                                                <wp:inline distT="0" distB="0" distL="0" distR="0" wp14:anchorId="0A505DDC" wp14:editId="7C3AEA57">
                                                                  <wp:extent cx="228600" cy="228600"/>
                                                                  <wp:effectExtent l="0" t="0" r="0" b="0"/>
                                                                  <wp:docPr id="3" name="Picture 3" descr="Instagra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8CB186E" w14:textId="77777777" w:rsidR="00271C54" w:rsidRDefault="00271C54">
                                                      <w:pPr>
                                                        <w:rPr>
                                                          <w:rFonts w:ascii="Times New Roman" w:eastAsia="Times New Roman" w:hAnsi="Times New Roman" w:cs="Times New Roman"/>
                                                          <w:sz w:val="20"/>
                                                          <w:szCs w:val="20"/>
                                                          <w:lang w:eastAsia="en-CA"/>
                                                        </w:rPr>
                                                      </w:pPr>
                                                    </w:p>
                                                  </w:tc>
                                                </w:tr>
                                              </w:tbl>
                                              <w:p w14:paraId="0A8BFD9A" w14:textId="77777777" w:rsidR="00271C54" w:rsidRDefault="00271C54">
                                                <w:pPr>
                                                  <w:rPr>
                                                    <w:rFonts w:ascii="Times New Roman" w:eastAsia="Times New Roman" w:hAnsi="Times New Roman" w:cs="Times New Roman"/>
                                                    <w:sz w:val="20"/>
                                                    <w:szCs w:val="20"/>
                                                    <w:lang w:eastAsia="en-CA"/>
                                                  </w:rPr>
                                                </w:pPr>
                                              </w:p>
                                            </w:tc>
                                          </w:tr>
                                        </w:tbl>
                                        <w:p w14:paraId="2E7DCCB2" w14:textId="77777777" w:rsidR="00271C54" w:rsidRDefault="00271C54">
                                          <w:pPr>
                                            <w:rPr>
                                              <w:rFonts w:ascii="Times New Roman" w:eastAsia="Times New Roman" w:hAnsi="Times New Roman" w:cs="Times New Roman"/>
                                              <w:sz w:val="20"/>
                                              <w:szCs w:val="20"/>
                                              <w:lang w:eastAsia="en-CA"/>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271C54" w14:paraId="6E111CB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71C54" w14:paraId="216BC6CB"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71C54" w14:paraId="6A3CC67B" w14:textId="77777777">
                                                        <w:tc>
                                                          <w:tcPr>
                                                            <w:tcW w:w="360" w:type="dxa"/>
                                                            <w:vAlign w:val="center"/>
                                                            <w:hideMark/>
                                                          </w:tcPr>
                                                          <w:p w14:paraId="2B229F0F" w14:textId="174AE85D" w:rsidR="00271C54" w:rsidRDefault="00271C54">
                                                            <w:pPr>
                                                              <w:jc w:val="center"/>
                                                            </w:pPr>
                                                            <w:r>
                                                              <w:rPr>
                                                                <w:noProof/>
                                                                <w:color w:val="0000FF"/>
                                                              </w:rPr>
                                                              <w:drawing>
                                                                <wp:inline distT="0" distB="0" distL="0" distR="0" wp14:anchorId="482D7E10" wp14:editId="4931D1D0">
                                                                  <wp:extent cx="228600" cy="228600"/>
                                                                  <wp:effectExtent l="0" t="0" r="0" b="0"/>
                                                                  <wp:docPr id="2" name="Picture 2"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8975A30" w14:textId="77777777" w:rsidR="00271C54" w:rsidRDefault="00271C54">
                                                      <w:pPr>
                                                        <w:rPr>
                                                          <w:rFonts w:ascii="Times New Roman" w:eastAsia="Times New Roman" w:hAnsi="Times New Roman" w:cs="Times New Roman"/>
                                                          <w:sz w:val="20"/>
                                                          <w:szCs w:val="20"/>
                                                          <w:lang w:eastAsia="en-CA"/>
                                                        </w:rPr>
                                                      </w:pPr>
                                                    </w:p>
                                                  </w:tc>
                                                </w:tr>
                                              </w:tbl>
                                              <w:p w14:paraId="3EB62E0A" w14:textId="77777777" w:rsidR="00271C54" w:rsidRDefault="00271C54">
                                                <w:pPr>
                                                  <w:rPr>
                                                    <w:rFonts w:ascii="Times New Roman" w:eastAsia="Times New Roman" w:hAnsi="Times New Roman" w:cs="Times New Roman"/>
                                                    <w:sz w:val="20"/>
                                                    <w:szCs w:val="20"/>
                                                    <w:lang w:eastAsia="en-CA"/>
                                                  </w:rPr>
                                                </w:pPr>
                                              </w:p>
                                            </w:tc>
                                          </w:tr>
                                        </w:tbl>
                                        <w:p w14:paraId="21882FBE" w14:textId="77777777" w:rsidR="00271C54" w:rsidRDefault="00271C54">
                                          <w:pPr>
                                            <w:rPr>
                                              <w:rFonts w:ascii="Times New Roman" w:eastAsia="Times New Roman" w:hAnsi="Times New Roman" w:cs="Times New Roman"/>
                                              <w:sz w:val="20"/>
                                              <w:szCs w:val="20"/>
                                              <w:lang w:eastAsia="en-CA"/>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271C54" w14:paraId="092E993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71C54" w14:paraId="19C2C22B"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71C54" w14:paraId="051A64BA" w14:textId="77777777">
                                                        <w:tc>
                                                          <w:tcPr>
                                                            <w:tcW w:w="360" w:type="dxa"/>
                                                            <w:vAlign w:val="center"/>
                                                            <w:hideMark/>
                                                          </w:tcPr>
                                                          <w:p w14:paraId="009C3E9B" w14:textId="2CD31A24" w:rsidR="00271C54" w:rsidRDefault="00271C54">
                                                            <w:pPr>
                                                              <w:jc w:val="center"/>
                                                            </w:pPr>
                                                            <w:r>
                                                              <w:rPr>
                                                                <w:noProof/>
                                                                <w:color w:val="0000FF"/>
                                                              </w:rPr>
                                                              <w:drawing>
                                                                <wp:inline distT="0" distB="0" distL="0" distR="0" wp14:anchorId="144A0E0C" wp14:editId="74D1B9D5">
                                                                  <wp:extent cx="228600" cy="228600"/>
                                                                  <wp:effectExtent l="0" t="0" r="0" b="0"/>
                                                                  <wp:docPr id="1" name="Picture 1"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096F1AF" w14:textId="77777777" w:rsidR="00271C54" w:rsidRDefault="00271C54">
                                                      <w:pPr>
                                                        <w:rPr>
                                                          <w:rFonts w:ascii="Times New Roman" w:eastAsia="Times New Roman" w:hAnsi="Times New Roman" w:cs="Times New Roman"/>
                                                          <w:sz w:val="20"/>
                                                          <w:szCs w:val="20"/>
                                                          <w:lang w:eastAsia="en-CA"/>
                                                        </w:rPr>
                                                      </w:pPr>
                                                    </w:p>
                                                  </w:tc>
                                                </w:tr>
                                              </w:tbl>
                                              <w:p w14:paraId="5F9F9BF3" w14:textId="77777777" w:rsidR="00271C54" w:rsidRDefault="00271C54">
                                                <w:pPr>
                                                  <w:rPr>
                                                    <w:rFonts w:ascii="Times New Roman" w:eastAsia="Times New Roman" w:hAnsi="Times New Roman" w:cs="Times New Roman"/>
                                                    <w:sz w:val="20"/>
                                                    <w:szCs w:val="20"/>
                                                    <w:lang w:eastAsia="en-CA"/>
                                                  </w:rPr>
                                                </w:pPr>
                                              </w:p>
                                            </w:tc>
                                          </w:tr>
                                        </w:tbl>
                                        <w:p w14:paraId="5BB78D18" w14:textId="77777777" w:rsidR="00271C54" w:rsidRDefault="00271C54">
                                          <w:pPr>
                                            <w:rPr>
                                              <w:rFonts w:ascii="Times New Roman" w:eastAsia="Times New Roman" w:hAnsi="Times New Roman" w:cs="Times New Roman"/>
                                              <w:sz w:val="20"/>
                                              <w:szCs w:val="20"/>
                                              <w:lang w:eastAsia="en-CA"/>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291"/>
                                          </w:tblGrid>
                                          <w:tr w:rsidR="00271C54" w14:paraId="16435B3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291"/>
                                                </w:tblGrid>
                                                <w:tr w:rsidR="00271C54" w14:paraId="1BE4EB9D" w14:textId="77777777">
                                                  <w:tc>
                                                    <w:tcPr>
                                                      <w:tcW w:w="0" w:type="auto"/>
                                                      <w:tcMar>
                                                        <w:top w:w="75" w:type="dxa"/>
                                                        <w:left w:w="135" w:type="dxa"/>
                                                        <w:bottom w:w="75" w:type="dxa"/>
                                                        <w:right w:w="150" w:type="dxa"/>
                                                      </w:tcMar>
                                                      <w:vAlign w:val="center"/>
                                                      <w:hideMark/>
                                                    </w:tcPr>
                                                    <w:p w14:paraId="2BACB693" w14:textId="77777777" w:rsidR="00271C54" w:rsidRDefault="00271C54">
                                                      <w:pPr>
                                                        <w:rPr>
                                                          <w:rFonts w:ascii="Times New Roman" w:eastAsia="Times New Roman" w:hAnsi="Times New Roman" w:cs="Times New Roman"/>
                                                          <w:sz w:val="20"/>
                                                          <w:szCs w:val="20"/>
                                                          <w:lang w:eastAsia="en-CA"/>
                                                        </w:rPr>
                                                      </w:pPr>
                                                    </w:p>
                                                  </w:tc>
                                                </w:tr>
                                              </w:tbl>
                                              <w:p w14:paraId="382FA114" w14:textId="77777777" w:rsidR="00271C54" w:rsidRDefault="00271C54">
                                                <w:pPr>
                                                  <w:rPr>
                                                    <w:rFonts w:ascii="Times New Roman" w:eastAsia="Times New Roman" w:hAnsi="Times New Roman" w:cs="Times New Roman"/>
                                                    <w:sz w:val="20"/>
                                                    <w:szCs w:val="20"/>
                                                    <w:lang w:eastAsia="en-CA"/>
                                                  </w:rPr>
                                                </w:pPr>
                                              </w:p>
                                            </w:tc>
                                          </w:tr>
                                        </w:tbl>
                                        <w:p w14:paraId="310E92B0" w14:textId="77777777" w:rsidR="00271C54" w:rsidRDefault="00271C54">
                                          <w:pPr>
                                            <w:rPr>
                                              <w:rFonts w:ascii="Times New Roman" w:eastAsia="Times New Roman" w:hAnsi="Times New Roman" w:cs="Times New Roman"/>
                                              <w:sz w:val="20"/>
                                              <w:szCs w:val="20"/>
                                              <w:lang w:eastAsia="en-CA"/>
                                            </w:rPr>
                                          </w:pPr>
                                        </w:p>
                                      </w:tc>
                                    </w:tr>
                                  </w:tbl>
                                  <w:p w14:paraId="7D494FEA" w14:textId="77777777" w:rsidR="00271C54" w:rsidRDefault="00271C54">
                                    <w:pPr>
                                      <w:jc w:val="center"/>
                                      <w:rPr>
                                        <w:rFonts w:ascii="Times New Roman" w:eastAsia="Times New Roman" w:hAnsi="Times New Roman" w:cs="Times New Roman"/>
                                        <w:sz w:val="20"/>
                                        <w:szCs w:val="20"/>
                                        <w:lang w:eastAsia="en-CA"/>
                                      </w:rPr>
                                    </w:pPr>
                                  </w:p>
                                </w:tc>
                              </w:tr>
                            </w:tbl>
                            <w:p w14:paraId="097245B8" w14:textId="77777777" w:rsidR="00271C54" w:rsidRDefault="00271C54">
                              <w:pPr>
                                <w:jc w:val="center"/>
                                <w:rPr>
                                  <w:rFonts w:ascii="Times New Roman" w:eastAsia="Times New Roman" w:hAnsi="Times New Roman" w:cs="Times New Roman"/>
                                  <w:sz w:val="20"/>
                                  <w:szCs w:val="20"/>
                                  <w:lang w:eastAsia="en-CA"/>
                                </w:rPr>
                              </w:pPr>
                            </w:p>
                          </w:tc>
                        </w:tr>
                      </w:tbl>
                      <w:p w14:paraId="33F8F6C9" w14:textId="77777777" w:rsidR="00271C54" w:rsidRDefault="00271C54">
                        <w:pPr>
                          <w:jc w:val="center"/>
                          <w:rPr>
                            <w:rFonts w:ascii="Times New Roman" w:eastAsia="Times New Roman" w:hAnsi="Times New Roman" w:cs="Times New Roman"/>
                            <w:sz w:val="20"/>
                            <w:szCs w:val="20"/>
                            <w:lang w:eastAsia="en-CA"/>
                          </w:rPr>
                        </w:pPr>
                      </w:p>
                    </w:tc>
                  </w:tr>
                </w:tbl>
                <w:p w14:paraId="7EC85D93" w14:textId="77777777" w:rsidR="00271C54" w:rsidRDefault="00271C54">
                  <w:pPr>
                    <w:jc w:val="center"/>
                    <w:rPr>
                      <w:rFonts w:ascii="Times New Roman" w:eastAsia="Times New Roman" w:hAnsi="Times New Roman" w:cs="Times New Roman"/>
                      <w:sz w:val="20"/>
                      <w:szCs w:val="20"/>
                      <w:lang w:eastAsia="en-CA"/>
                    </w:rPr>
                  </w:pPr>
                </w:p>
              </w:tc>
            </w:tr>
          </w:tbl>
          <w:p w14:paraId="06518B81" w14:textId="77777777" w:rsidR="00271C54" w:rsidRDefault="00271C54"/>
          <w:tbl>
            <w:tblPr>
              <w:tblW w:w="5000" w:type="pct"/>
              <w:tblCellMar>
                <w:left w:w="0" w:type="dxa"/>
                <w:right w:w="0" w:type="dxa"/>
              </w:tblCellMar>
              <w:tblLook w:val="04A0" w:firstRow="1" w:lastRow="0" w:firstColumn="1" w:lastColumn="0" w:noHBand="0" w:noVBand="1"/>
            </w:tblPr>
            <w:tblGrid>
              <w:gridCol w:w="9360"/>
            </w:tblGrid>
            <w:tr w:rsidR="00271C54" w14:paraId="749D3F65"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17FBEA7A" w14:textId="77777777">
                    <w:tc>
                      <w:tcPr>
                        <w:tcW w:w="0" w:type="auto"/>
                        <w:hideMark/>
                      </w:tcPr>
                      <w:p w14:paraId="01619774" w14:textId="77777777" w:rsidR="00271C54" w:rsidRDefault="00271C54"/>
                    </w:tc>
                  </w:tr>
                </w:tbl>
                <w:p w14:paraId="365EF9AD" w14:textId="77777777" w:rsidR="00271C54" w:rsidRDefault="00271C54">
                  <w:pPr>
                    <w:rPr>
                      <w:rFonts w:ascii="Times New Roman" w:eastAsia="Times New Roman" w:hAnsi="Times New Roman" w:cs="Times New Roman"/>
                      <w:sz w:val="20"/>
                      <w:szCs w:val="20"/>
                      <w:lang w:eastAsia="en-CA"/>
                    </w:rPr>
                  </w:pPr>
                </w:p>
              </w:tc>
            </w:tr>
          </w:tbl>
          <w:p w14:paraId="4F95EA3F" w14:textId="77777777" w:rsidR="00271C54" w:rsidRDefault="00271C54">
            <w:pPr>
              <w:rPr>
                <w:rFonts w:ascii="Times New Roman" w:hAnsi="Times New Roman" w:cs="Times New Roman"/>
                <w:sz w:val="20"/>
                <w:szCs w:val="20"/>
              </w:rPr>
            </w:pPr>
          </w:p>
        </w:tc>
      </w:tr>
      <w:tr w:rsidR="00271C54" w14:paraId="4C027A08" w14:textId="77777777" w:rsidTr="00271C5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14:paraId="005B5CC4" w14:textId="77777777" w:rsidR="00271C54" w:rsidRDefault="00271C54">
            <w:pPr>
              <w:rPr>
                <w:rFonts w:ascii="Times New Roman" w:hAnsi="Times New Roman" w:cs="Times New Roman"/>
                <w:sz w:val="20"/>
                <w:szCs w:val="20"/>
              </w:rPr>
            </w:pPr>
          </w:p>
        </w:tc>
      </w:tr>
      <w:tr w:rsidR="00271C54" w14:paraId="28A18A30" w14:textId="77777777" w:rsidTr="00271C54">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71C54" w14:paraId="5717357B"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71C54" w14:paraId="48753501" w14:textId="77777777">
                    <w:trPr>
                      <w:tblCellSpacing w:w="0" w:type="dxa"/>
                    </w:trPr>
                    <w:tc>
                      <w:tcPr>
                        <w:tcW w:w="897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271C54" w14:paraId="5C0DB60B" w14:textId="77777777">
                          <w:tc>
                            <w:tcPr>
                              <w:tcW w:w="0" w:type="auto"/>
                              <w:tcMar>
                                <w:top w:w="0" w:type="dxa"/>
                                <w:left w:w="270" w:type="dxa"/>
                                <w:bottom w:w="135" w:type="dxa"/>
                                <w:right w:w="270" w:type="dxa"/>
                              </w:tcMar>
                              <w:hideMark/>
                            </w:tcPr>
                            <w:p w14:paraId="161072E8" w14:textId="77777777" w:rsidR="00271C54" w:rsidRDefault="00271C54">
                              <w:pPr>
                                <w:spacing w:line="360" w:lineRule="auto"/>
                                <w:rPr>
                                  <w:rFonts w:ascii="Helvetica" w:hAnsi="Helvetica" w:cs="Helvetica"/>
                                  <w:sz w:val="18"/>
                                  <w:szCs w:val="18"/>
                                </w:rPr>
                              </w:pP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br/>
                              </w:r>
                              <w:r>
                                <w:rPr>
                                  <w:rFonts w:ascii="Helvetica" w:hAnsi="Helvetica" w:cs="Helvetica"/>
                                  <w:sz w:val="18"/>
                                  <w:szCs w:val="18"/>
                                </w:rPr>
                                <w:t>534 Concession St.,</w:t>
                              </w:r>
                            </w:p>
                            <w:p w14:paraId="1014E2A9" w14:textId="77777777" w:rsidR="00271C54" w:rsidRDefault="00271C54">
                              <w:pPr>
                                <w:spacing w:line="360" w:lineRule="auto"/>
                                <w:rPr>
                                  <w:rFonts w:ascii="Helvetica" w:hAnsi="Helvetica" w:cs="Helvetica"/>
                                  <w:sz w:val="18"/>
                                  <w:szCs w:val="18"/>
                                </w:rPr>
                              </w:pPr>
                              <w:r>
                                <w:rPr>
                                  <w:rFonts w:ascii="Helvetica" w:hAnsi="Helvetica" w:cs="Helvetica"/>
                                  <w:sz w:val="18"/>
                                  <w:szCs w:val="18"/>
                                </w:rPr>
                                <w:t>Hamilton, ON</w:t>
                              </w:r>
                            </w:p>
                            <w:p w14:paraId="0C481F9A" w14:textId="77777777" w:rsidR="00271C54" w:rsidRDefault="00271C54">
                              <w:pPr>
                                <w:spacing w:line="360" w:lineRule="auto"/>
                                <w:rPr>
                                  <w:rFonts w:ascii="Helvetica" w:hAnsi="Helvetica" w:cs="Helvetica"/>
                                  <w:sz w:val="18"/>
                                  <w:szCs w:val="18"/>
                                </w:rPr>
                              </w:pPr>
                              <w:r>
                                <w:rPr>
                                  <w:rFonts w:ascii="Helvetica" w:hAnsi="Helvetica" w:cs="Helvetica"/>
                                  <w:sz w:val="18"/>
                                  <w:szCs w:val="18"/>
                                </w:rPr>
                                <w:t>L8V 1A6</w:t>
                              </w:r>
                            </w:p>
                            <w:p w14:paraId="45F0FEE2" w14:textId="77777777" w:rsidR="00271C54" w:rsidRDefault="00271C54">
                              <w:pPr>
                                <w:spacing w:line="360" w:lineRule="auto"/>
                                <w:rPr>
                                  <w:rFonts w:ascii="Helvetica" w:hAnsi="Helvetica" w:cs="Helvetica"/>
                                  <w:sz w:val="18"/>
                                  <w:szCs w:val="18"/>
                                </w:rPr>
                              </w:pPr>
                              <w:hyperlink r:id="rId28" w:history="1">
                                <w:r>
                                  <w:rPr>
                                    <w:rStyle w:val="Hyperlink"/>
                                    <w:rFonts w:ascii="Helvetica" w:hAnsi="Helvetica" w:cs="Helvetica"/>
                                    <w:sz w:val="18"/>
                                    <w:szCs w:val="18"/>
                                  </w:rPr>
                                  <w:t>concessionbia@gmail.com</w:t>
                                </w:r>
                              </w:hyperlink>
                            </w:p>
                            <w:p w14:paraId="496EF6D2" w14:textId="77777777" w:rsidR="00271C54" w:rsidRDefault="00271C54">
                              <w:pPr>
                                <w:spacing w:line="360" w:lineRule="auto"/>
                                <w:rPr>
                                  <w:rFonts w:ascii="Helvetica" w:hAnsi="Helvetica" w:cs="Helvetica"/>
                                  <w:sz w:val="18"/>
                                  <w:szCs w:val="18"/>
                                </w:rPr>
                              </w:pPr>
                              <w:r>
                                <w:rPr>
                                  <w:rFonts w:ascii="Helvetica" w:hAnsi="Helvetica" w:cs="Helvetica"/>
                                  <w:sz w:val="18"/>
                                  <w:szCs w:val="18"/>
                                </w:rPr>
                                <w:t>289-933-8899</w:t>
                              </w:r>
                            </w:p>
                            <w:p w14:paraId="40FFC482" w14:textId="77777777" w:rsidR="00271C54" w:rsidRDefault="00271C54">
                              <w:pPr>
                                <w:spacing w:line="360" w:lineRule="auto"/>
                                <w:rPr>
                                  <w:rFonts w:ascii="Helvetica" w:hAnsi="Helvetica" w:cs="Helvetica"/>
                                  <w:sz w:val="18"/>
                                  <w:szCs w:val="18"/>
                                </w:rPr>
                              </w:pPr>
                              <w:hyperlink r:id="rId29" w:history="1">
                                <w:r>
                                  <w:rPr>
                                    <w:rStyle w:val="Hyperlink"/>
                                    <w:rFonts w:ascii="Helvetica" w:hAnsi="Helvetica" w:cs="Helvetica"/>
                                    <w:sz w:val="18"/>
                                    <w:szCs w:val="18"/>
                                  </w:rPr>
                                  <w:t>www.concessionstreet.ca</w:t>
                                </w:r>
                              </w:hyperlink>
                            </w:p>
                            <w:p w14:paraId="2F22907C" w14:textId="77777777" w:rsidR="00271C54" w:rsidRDefault="00271C54">
                              <w:pPr>
                                <w:spacing w:line="360" w:lineRule="auto"/>
                                <w:rPr>
                                  <w:rFonts w:ascii="Helvetica" w:hAnsi="Helvetica" w:cs="Helvetica"/>
                                  <w:color w:val="656565"/>
                                  <w:sz w:val="18"/>
                                  <w:szCs w:val="18"/>
                                </w:rPr>
                              </w:pPr>
                              <w:r>
                                <w:rPr>
                                  <w:rFonts w:ascii="Helvetica" w:hAnsi="Helvetica" w:cs="Helvetica"/>
                                  <w:color w:val="656565"/>
                                  <w:sz w:val="18"/>
                                  <w:szCs w:val="18"/>
                                </w:rPr>
                                <w:t> </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t xml:space="preserve">  </w:t>
                              </w:r>
                            </w:p>
                          </w:tc>
                        </w:tr>
                      </w:tbl>
                      <w:p w14:paraId="150DAB66" w14:textId="77777777" w:rsidR="00271C54" w:rsidRDefault="00271C54">
                        <w:pPr>
                          <w:rPr>
                            <w:rFonts w:ascii="Times New Roman" w:eastAsia="Times New Roman" w:hAnsi="Times New Roman" w:cs="Times New Roman"/>
                            <w:sz w:val="20"/>
                            <w:szCs w:val="20"/>
                            <w:lang w:eastAsia="en-CA"/>
                          </w:rPr>
                        </w:pPr>
                      </w:p>
                    </w:tc>
                  </w:tr>
                </w:tbl>
                <w:p w14:paraId="537F561B" w14:textId="77777777" w:rsidR="00271C54" w:rsidRDefault="00271C54">
                  <w:pPr>
                    <w:rPr>
                      <w:rFonts w:ascii="Times New Roman" w:eastAsia="Times New Roman" w:hAnsi="Times New Roman" w:cs="Times New Roman"/>
                      <w:sz w:val="20"/>
                      <w:szCs w:val="20"/>
                      <w:lang w:eastAsia="en-CA"/>
                    </w:rPr>
                  </w:pPr>
                </w:p>
              </w:tc>
            </w:tr>
          </w:tbl>
          <w:p w14:paraId="306B8A33" w14:textId="77777777" w:rsidR="00271C54" w:rsidRDefault="00271C54">
            <w:pPr>
              <w:rPr>
                <w:rFonts w:ascii="Times New Roman" w:eastAsia="Times New Roman" w:hAnsi="Times New Roman" w:cs="Times New Roman"/>
                <w:sz w:val="20"/>
                <w:szCs w:val="20"/>
                <w:lang w:eastAsia="en-CA"/>
              </w:rPr>
            </w:pPr>
          </w:p>
        </w:tc>
      </w:tr>
    </w:tbl>
    <w:p w14:paraId="583F2E19" w14:textId="77777777" w:rsidR="00271C54" w:rsidRDefault="00271C54" w:rsidP="00271C54">
      <w:pPr>
        <w:rPr>
          <w:rFonts w:ascii="Arial" w:hAnsi="Arial" w:cs="Arial"/>
        </w:rPr>
      </w:pPr>
    </w:p>
    <w:p w14:paraId="4A355F40" w14:textId="77777777" w:rsidR="00271C54" w:rsidRDefault="00271C54" w:rsidP="00271C54">
      <w:pPr>
        <w:rPr>
          <w:rFonts w:ascii="Arial" w:hAnsi="Arial" w:cs="Arial"/>
          <w:sz w:val="20"/>
          <w:szCs w:val="20"/>
          <w:lang w:eastAsia="en-CA"/>
        </w:rPr>
      </w:pPr>
    </w:p>
    <w:p w14:paraId="43886F14"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394"/>
    <w:multiLevelType w:val="multilevel"/>
    <w:tmpl w:val="9EDE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60969"/>
    <w:multiLevelType w:val="hybridMultilevel"/>
    <w:tmpl w:val="68F61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28F2946"/>
    <w:multiLevelType w:val="multilevel"/>
    <w:tmpl w:val="4A38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54"/>
    <w:rsid w:val="00271C54"/>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6A8D"/>
  <w15:chartTrackingRefBased/>
  <w15:docId w15:val="{6D451534-5323-4595-BB1B-2D4FFEED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5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71C54"/>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1C54"/>
    <w:rPr>
      <w:rFonts w:ascii="Calibri" w:hAnsi="Calibri" w:cs="Calibri"/>
      <w:b/>
      <w:bCs/>
      <w:sz w:val="36"/>
      <w:szCs w:val="36"/>
      <w:lang w:eastAsia="en-CA"/>
    </w:rPr>
  </w:style>
  <w:style w:type="character" w:styleId="Hyperlink">
    <w:name w:val="Hyperlink"/>
    <w:basedOn w:val="DefaultParagraphFont"/>
    <w:uiPriority w:val="99"/>
    <w:semiHidden/>
    <w:unhideWhenUsed/>
    <w:rsid w:val="00271C54"/>
    <w:rPr>
      <w:color w:val="0563C1"/>
      <w:u w:val="single"/>
    </w:rPr>
  </w:style>
  <w:style w:type="character" w:styleId="Strong">
    <w:name w:val="Strong"/>
    <w:basedOn w:val="DefaultParagraphFont"/>
    <w:uiPriority w:val="22"/>
    <w:qFormat/>
    <w:rsid w:val="0027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finance/news/2020/03/canadas-covid-19-economic-response-plan-support-for-canadians-and-businesses.html" TargetMode="External"/><Relationship Id="rId13" Type="http://schemas.openxmlformats.org/officeDocument/2006/relationships/hyperlink" Target="https://hamiltoninternationalvillage.us12.list-manage.com/track/click?u=ed993458c2fa35b10c5748e40&amp;id=5f21cb9b80&amp;e=730c079670" TargetMode="External"/><Relationship Id="rId18" Type="http://schemas.openxmlformats.org/officeDocument/2006/relationships/hyperlink" Target="https://hamiltoninternationalvillage.us12.list-manage.com/track/click?u=ed993458c2fa35b10c5748e40&amp;id=e79d5893a6&amp;e=730c079670" TargetMode="External"/><Relationship Id="rId26" Type="http://schemas.openxmlformats.org/officeDocument/2006/relationships/hyperlink" Target="https://twitter.com/ConcessionBIA" TargetMode="External"/><Relationship Id="rId3" Type="http://schemas.openxmlformats.org/officeDocument/2006/relationships/settings" Target="settings.xml"/><Relationship Id="rId21" Type="http://schemas.openxmlformats.org/officeDocument/2006/relationships/hyperlink" Target="https://hamiltoninternationalvillage.us12.list-manage.com/track/click?u=ed993458c2fa35b10c5748e40&amp;id=ff1467c34b&amp;e=730c079670" TargetMode="External"/><Relationship Id="rId7" Type="http://schemas.openxmlformats.org/officeDocument/2006/relationships/hyperlink" Target="mailto:concessionbia@gmail.com" TargetMode="External"/><Relationship Id="rId12" Type="http://schemas.openxmlformats.org/officeDocument/2006/relationships/hyperlink" Target="https://hamiltoninternationalvillage.us12.list-manage.com/track/click?u=ed993458c2fa35b10c5748e40&amp;id=ec4e089bc9&amp;e=730c079670" TargetMode="External"/><Relationship Id="rId17" Type="http://schemas.openxmlformats.org/officeDocument/2006/relationships/hyperlink" Target="https://hamiltoninternationalvillage.us12.list-manage.com/track/click?u=ed993458c2fa35b10c5748e40&amp;id=78d2656095&amp;e=730c079670"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hamiltoninternationalvillage.us12.list-manage.com/track/click?u=ed993458c2fa35b10c5748e40&amp;id=5e12475011&amp;e=730c079670" TargetMode="External"/><Relationship Id="rId20" Type="http://schemas.openxmlformats.org/officeDocument/2006/relationships/hyperlink" Target="https://hamiltoninternationalvillage.us12.list-manage.com/track/click?u=ed993458c2fa35b10c5748e40&amp;id=a2b8a5ef7f&amp;e=730c079670" TargetMode="External"/><Relationship Id="rId29" Type="http://schemas.openxmlformats.org/officeDocument/2006/relationships/hyperlink" Target="http://www.concessionstreet.ca" TargetMode="External"/><Relationship Id="rId1" Type="http://schemas.openxmlformats.org/officeDocument/2006/relationships/numbering" Target="numbering.xml"/><Relationship Id="rId6" Type="http://schemas.openxmlformats.org/officeDocument/2006/relationships/image" Target="cid:image001.png@01D5FD24.F1CA61C0" TargetMode="External"/><Relationship Id="rId11" Type="http://schemas.openxmlformats.org/officeDocument/2006/relationships/hyperlink" Target="https://hamiltoninternationalvillage.us12.list-manage.com/track/click?u=ed993458c2fa35b10c5748e40&amp;id=46021cbb56&amp;e=730c079670" TargetMode="External"/><Relationship Id="rId24" Type="http://schemas.openxmlformats.org/officeDocument/2006/relationships/hyperlink" Target="https://www.facebook.com/concessionbia/" TargetMode="External"/><Relationship Id="rId5" Type="http://schemas.openxmlformats.org/officeDocument/2006/relationships/image" Target="media/image1.png"/><Relationship Id="rId15" Type="http://schemas.openxmlformats.org/officeDocument/2006/relationships/hyperlink" Target="https://hamiltoninternationalvillage.us12.list-manage.com/track/click?u=ed993458c2fa35b10c5748e40&amp;id=17cf4a66bb&amp;e=730c079670" TargetMode="External"/><Relationship Id="rId23" Type="http://schemas.openxmlformats.org/officeDocument/2006/relationships/image" Target="media/image3.png"/><Relationship Id="rId28" Type="http://schemas.openxmlformats.org/officeDocument/2006/relationships/hyperlink" Target="mailto:concessionbia@gmail.com" TargetMode="External"/><Relationship Id="rId10" Type="http://schemas.openxmlformats.org/officeDocument/2006/relationships/hyperlink" Target="https://hamiltoninternationalvillage.us12.list-manage.com/track/click?u=ed993458c2fa35b10c5748e40&amp;id=82f25d11f3&amp;e=730c079670" TargetMode="External"/><Relationship Id="rId19" Type="http://schemas.openxmlformats.org/officeDocument/2006/relationships/hyperlink" Target="https://hamiltoninternationalvillage.us12.list-manage.com/track/click?u=ed993458c2fa35b10c5748e40&amp;id=0d49a03808&amp;e=730c07967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amiltoninternationalvillage.us12.list-manage.com/track/click?u=ed993458c2fa35b10c5748e40&amp;id=653c81731c&amp;e=730c079670" TargetMode="External"/><Relationship Id="rId22" Type="http://schemas.openxmlformats.org/officeDocument/2006/relationships/hyperlink" Target="https://www.instagram.com/concessionbia/"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2020-03-20T14:04:00Z</dcterms:created>
  <dcterms:modified xsi:type="dcterms:W3CDTF">2020-03-20T14:06:00Z</dcterms:modified>
</cp:coreProperties>
</file>