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A37E6" w14:textId="77777777" w:rsidR="00D85866" w:rsidRDefault="00D85866" w:rsidP="00D85866">
      <w:r>
        <w:rPr>
          <w:rFonts w:ascii="Arial" w:hAnsi="Arial" w:cs="Arial"/>
        </w:rPr>
        <w:t>Hello Concession Street businesses!</w:t>
      </w:r>
    </w:p>
    <w:p w14:paraId="4CCF49B2" w14:textId="77777777" w:rsidR="00D85866" w:rsidRDefault="00D85866" w:rsidP="00D85866">
      <w:r>
        <w:rPr>
          <w:rFonts w:ascii="Arial" w:hAnsi="Arial" w:cs="Arial"/>
        </w:rPr>
        <w:t> </w:t>
      </w:r>
    </w:p>
    <w:p w14:paraId="474B1505" w14:textId="77777777" w:rsidR="00D85866" w:rsidRDefault="00D85866" w:rsidP="00D85866">
      <w:r>
        <w:rPr>
          <w:rFonts w:ascii="Arial" w:hAnsi="Arial" w:cs="Arial"/>
        </w:rPr>
        <w:t xml:space="preserve">As we have now entered a provincial state of emergency, with enhanced restrictions in place, I have some good news.  Just got off a call with MPP Donna Skelly. She shared more details on a new provincial </w:t>
      </w:r>
      <w:r>
        <w:rPr>
          <w:rFonts w:ascii="Arial" w:hAnsi="Arial" w:cs="Arial"/>
          <w:b/>
          <w:bCs/>
        </w:rPr>
        <w:t>Ontario Small Business Support Grant</w:t>
      </w:r>
      <w:r>
        <w:rPr>
          <w:rFonts w:ascii="Arial" w:hAnsi="Arial" w:cs="Arial"/>
        </w:rPr>
        <w:t>.</w:t>
      </w:r>
    </w:p>
    <w:p w14:paraId="2672351D" w14:textId="77777777" w:rsidR="00D85866" w:rsidRDefault="00D85866" w:rsidP="00D85866">
      <w:r>
        <w:rPr>
          <w:rFonts w:ascii="Arial" w:hAnsi="Arial" w:cs="Arial"/>
        </w:rPr>
        <w:t> </w:t>
      </w:r>
    </w:p>
    <w:p w14:paraId="066C5A47" w14:textId="77777777" w:rsidR="00D85866" w:rsidRDefault="00D85866" w:rsidP="00D85866">
      <w:r>
        <w:rPr>
          <w:rFonts w:ascii="Arial" w:hAnsi="Arial" w:cs="Arial"/>
        </w:rPr>
        <w:t>Up to $20,000 is available for small businesses that have experienced a decrease of 20% or more income from April 2019 to April 2020.   A streamlined grant that will take 14-21 days to process, once approved will be paid out to your bank account within 48 hours.  $10,000 grant for all eligible businesses (dollar for dollar funding).  A maximum of $20,000.  The payout amount will be dependant on individual business circumstances.  2020 new businesses are eligible for this grant.  Grant will be open for applications later this week.</w:t>
      </w:r>
    </w:p>
    <w:p w14:paraId="05D006E0" w14:textId="77777777" w:rsidR="00D85866" w:rsidRDefault="00D85866" w:rsidP="00D85866">
      <w:r>
        <w:rPr>
          <w:rFonts w:ascii="Arial" w:hAnsi="Arial" w:cs="Arial"/>
        </w:rPr>
        <w:t> </w:t>
      </w:r>
    </w:p>
    <w:p w14:paraId="18A471E1" w14:textId="77777777" w:rsidR="00D85866" w:rsidRDefault="00D85866" w:rsidP="00D85866">
      <w:r>
        <w:rPr>
          <w:rFonts w:ascii="Arial" w:hAnsi="Arial" w:cs="Arial"/>
        </w:rPr>
        <w:t xml:space="preserve">In addition to these funds, you can also apply </w:t>
      </w:r>
      <w:r>
        <w:rPr>
          <w:rFonts w:ascii="Arial" w:hAnsi="Arial" w:cs="Arial"/>
          <w:b/>
          <w:bCs/>
        </w:rPr>
        <w:t>for Property Tax and Energy Bill Rebates</w:t>
      </w:r>
      <w:r>
        <w:rPr>
          <w:rFonts w:ascii="Arial" w:hAnsi="Arial" w:cs="Arial"/>
        </w:rPr>
        <w:t xml:space="preserve">, </w:t>
      </w:r>
      <w:r>
        <w:rPr>
          <w:rFonts w:ascii="Arial" w:hAnsi="Arial" w:cs="Arial"/>
          <w:b/>
          <w:bCs/>
        </w:rPr>
        <w:t>PPE Costs Rebates</w:t>
      </w:r>
      <w:r>
        <w:rPr>
          <w:rFonts w:ascii="Arial" w:hAnsi="Arial" w:cs="Arial"/>
        </w:rPr>
        <w:t xml:space="preserve">, </w:t>
      </w:r>
      <w:r>
        <w:rPr>
          <w:rFonts w:ascii="Arial" w:hAnsi="Arial" w:cs="Arial"/>
          <w:b/>
          <w:bCs/>
        </w:rPr>
        <w:t>Digital Main Street Grants</w:t>
      </w:r>
      <w:r>
        <w:rPr>
          <w:rFonts w:ascii="Arial" w:hAnsi="Arial" w:cs="Arial"/>
        </w:rPr>
        <w:t xml:space="preserve"> (which have currently expired but more funding is being added to this program to help you put your business online), </w:t>
      </w:r>
      <w:r>
        <w:rPr>
          <w:rFonts w:ascii="Arial" w:hAnsi="Arial" w:cs="Arial"/>
          <w:b/>
          <w:bCs/>
        </w:rPr>
        <w:t>Canada Emergency Business Account</w:t>
      </w:r>
      <w:r>
        <w:rPr>
          <w:rFonts w:ascii="Arial" w:hAnsi="Arial" w:cs="Arial"/>
        </w:rPr>
        <w:t xml:space="preserve"> (up to $60,000 interest free loans – of which only $40,000 has to be paid back</w:t>
      </w:r>
      <w:r>
        <w:rPr>
          <w:rFonts w:ascii="Arial" w:hAnsi="Arial" w:cs="Arial"/>
          <w:b/>
          <w:bCs/>
        </w:rPr>
        <w:t>), Canada Emergency Rent Subsidy</w:t>
      </w:r>
      <w:r>
        <w:rPr>
          <w:rFonts w:ascii="Arial" w:hAnsi="Arial" w:cs="Arial"/>
        </w:rPr>
        <w:t xml:space="preserve"> (which the TENANT can apply for) and </w:t>
      </w:r>
      <w:r>
        <w:rPr>
          <w:rFonts w:ascii="Arial" w:hAnsi="Arial" w:cs="Arial"/>
          <w:b/>
          <w:bCs/>
        </w:rPr>
        <w:t>Mental Health &amp; Wellness Support</w:t>
      </w:r>
      <w:r>
        <w:rPr>
          <w:rFonts w:ascii="Arial" w:hAnsi="Arial" w:cs="Arial"/>
        </w:rPr>
        <w:t>.</w:t>
      </w:r>
    </w:p>
    <w:p w14:paraId="77B1888C" w14:textId="77777777" w:rsidR="00D85866" w:rsidRDefault="00D85866" w:rsidP="00D85866">
      <w:r>
        <w:rPr>
          <w:rFonts w:ascii="Arial" w:hAnsi="Arial" w:cs="Arial"/>
        </w:rPr>
        <w:t> </w:t>
      </w:r>
    </w:p>
    <w:p w14:paraId="70D04B75" w14:textId="77777777" w:rsidR="00D85866" w:rsidRDefault="00D85866" w:rsidP="00D85866">
      <w:r>
        <w:rPr>
          <w:rFonts w:ascii="Arial" w:hAnsi="Arial" w:cs="Arial"/>
          <w:sz w:val="28"/>
          <w:szCs w:val="28"/>
        </w:rPr>
        <w:t xml:space="preserve">All financial aide programs can be found on:  </w:t>
      </w:r>
      <w:hyperlink r:id="rId4" w:history="1">
        <w:r>
          <w:rPr>
            <w:rStyle w:val="Hyperlink"/>
            <w:rFonts w:ascii="Arial" w:hAnsi="Arial" w:cs="Arial"/>
            <w:b/>
            <w:bCs/>
            <w:color w:val="FF0000"/>
            <w:sz w:val="28"/>
            <w:szCs w:val="28"/>
          </w:rPr>
          <w:t>www.reliefwithinreach.ca</w:t>
        </w:r>
      </w:hyperlink>
      <w:r>
        <w:rPr>
          <w:rFonts w:ascii="Arial" w:hAnsi="Arial" w:cs="Arial"/>
          <w:color w:val="FF0000"/>
          <w:sz w:val="28"/>
          <w:szCs w:val="28"/>
        </w:rPr>
        <w:t xml:space="preserve"> </w:t>
      </w:r>
    </w:p>
    <w:p w14:paraId="01EBB73A" w14:textId="77777777" w:rsidR="00D85866" w:rsidRDefault="00D85866" w:rsidP="00D85866">
      <w:r>
        <w:rPr>
          <w:rFonts w:ascii="Arial" w:hAnsi="Arial" w:cs="Arial"/>
        </w:rPr>
        <w:t> </w:t>
      </w:r>
    </w:p>
    <w:p w14:paraId="4AE0D8F4" w14:textId="77777777" w:rsidR="00D85866" w:rsidRDefault="00D85866" w:rsidP="00D85866">
      <w:r>
        <w:rPr>
          <w:rFonts w:ascii="Arial" w:hAnsi="Arial" w:cs="Arial"/>
        </w:rPr>
        <w:t>There is support available directly through MPP Skelly’s office.</w:t>
      </w:r>
    </w:p>
    <w:p w14:paraId="2EEFDAEA" w14:textId="77777777" w:rsidR="00D85866" w:rsidRDefault="00D85866" w:rsidP="00D85866">
      <w:r>
        <w:rPr>
          <w:rFonts w:ascii="Arial" w:hAnsi="Arial" w:cs="Arial"/>
        </w:rPr>
        <w:t> </w:t>
      </w:r>
    </w:p>
    <w:p w14:paraId="42AE1E6C" w14:textId="77777777" w:rsidR="00D85866" w:rsidRDefault="00D85866" w:rsidP="00D85866">
      <w:r>
        <w:rPr>
          <w:rFonts w:ascii="Arial" w:hAnsi="Arial" w:cs="Arial"/>
        </w:rPr>
        <w:t>This is money here for you!  PLEASE take advantage of as many of these programs as possible.  I strongly suggest you apply – even if you don’t think you will qualify.  The folks processing the applications will determine that but it doesn’t hurt to apply. All application processes have been streamlined and made as easy for you as possible!</w:t>
      </w:r>
    </w:p>
    <w:p w14:paraId="2CD1DFCA" w14:textId="77777777" w:rsidR="00D85866" w:rsidRDefault="00D85866" w:rsidP="00D85866">
      <w:r>
        <w:rPr>
          <w:rFonts w:ascii="Arial" w:hAnsi="Arial" w:cs="Arial"/>
        </w:rPr>
        <w:t> </w:t>
      </w:r>
    </w:p>
    <w:p w14:paraId="0A8317F6" w14:textId="77777777" w:rsidR="00D85866" w:rsidRDefault="00D85866" w:rsidP="00D85866">
      <w:r>
        <w:rPr>
          <w:rFonts w:ascii="Arial" w:hAnsi="Arial" w:cs="Arial"/>
        </w:rPr>
        <w:t>Good luck.  Please let me know if I can offer any further help or direction!</w:t>
      </w:r>
    </w:p>
    <w:p w14:paraId="623AE818" w14:textId="77777777" w:rsidR="00D85866" w:rsidRDefault="00D85866" w:rsidP="00D85866">
      <w:r>
        <w:rPr>
          <w:rFonts w:ascii="Arial" w:hAnsi="Arial" w:cs="Arial"/>
        </w:rPr>
        <w:t> </w:t>
      </w:r>
    </w:p>
    <w:p w14:paraId="08E6D59C" w14:textId="77777777" w:rsidR="00D85866" w:rsidRDefault="00D85866" w:rsidP="00D85866">
      <w:r>
        <w:rPr>
          <w:rFonts w:ascii="Arial" w:hAnsi="Arial" w:cs="Arial"/>
          <w:sz w:val="20"/>
          <w:szCs w:val="20"/>
          <w:lang w:eastAsia="en-CA"/>
        </w:rPr>
        <w:t>Warm regards,</w:t>
      </w:r>
    </w:p>
    <w:p w14:paraId="1A9D82F0" w14:textId="77777777" w:rsidR="00D85866" w:rsidRDefault="00D85866" w:rsidP="00D85866">
      <w:r>
        <w:rPr>
          <w:rFonts w:ascii="Arial" w:hAnsi="Arial" w:cs="Arial"/>
          <w:sz w:val="20"/>
          <w:szCs w:val="20"/>
          <w:lang w:eastAsia="en-CA"/>
        </w:rPr>
        <w:t> </w:t>
      </w:r>
    </w:p>
    <w:p w14:paraId="27B4ECAF" w14:textId="77777777" w:rsidR="00D85866" w:rsidRDefault="00D85866" w:rsidP="00D85866">
      <w:r>
        <w:rPr>
          <w:rFonts w:ascii="Arial" w:hAnsi="Arial" w:cs="Arial"/>
          <w:sz w:val="20"/>
          <w:szCs w:val="20"/>
          <w:lang w:eastAsia="en-CA"/>
        </w:rPr>
        <w:t>Cristina Geissler</w:t>
      </w:r>
    </w:p>
    <w:p w14:paraId="62E8B197" w14:textId="77777777" w:rsidR="00D85866" w:rsidRDefault="00D85866" w:rsidP="00D85866">
      <w:r>
        <w:rPr>
          <w:rFonts w:ascii="Arial" w:hAnsi="Arial" w:cs="Arial"/>
          <w:sz w:val="20"/>
          <w:szCs w:val="20"/>
          <w:lang w:eastAsia="en-CA"/>
        </w:rPr>
        <w:t> </w:t>
      </w:r>
    </w:p>
    <w:p w14:paraId="13F1DAA8" w14:textId="77777777" w:rsidR="00D85866" w:rsidRDefault="00D85866" w:rsidP="00D85866">
      <w:r>
        <w:rPr>
          <w:rFonts w:ascii="Arial" w:hAnsi="Arial" w:cs="Arial"/>
          <w:sz w:val="20"/>
          <w:szCs w:val="20"/>
          <w:lang w:eastAsia="en-CA"/>
        </w:rPr>
        <w:t>Executive Director</w:t>
      </w:r>
    </w:p>
    <w:p w14:paraId="405E089E" w14:textId="77777777" w:rsidR="00D85866" w:rsidRDefault="00D85866" w:rsidP="00D85866">
      <w:r>
        <w:rPr>
          <w:rFonts w:ascii="Arial" w:hAnsi="Arial" w:cs="Arial"/>
          <w:sz w:val="20"/>
          <w:szCs w:val="20"/>
          <w:lang w:eastAsia="en-CA"/>
        </w:rPr>
        <w:t>Concession Street BIA</w:t>
      </w:r>
    </w:p>
    <w:p w14:paraId="4E273CEC" w14:textId="77777777" w:rsidR="00A633F5" w:rsidRPr="00D85866" w:rsidRDefault="00A633F5" w:rsidP="00D85866"/>
    <w:sectPr w:rsidR="00A633F5" w:rsidRPr="00D858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866"/>
    <w:rsid w:val="00565655"/>
    <w:rsid w:val="006010C5"/>
    <w:rsid w:val="00A633F5"/>
    <w:rsid w:val="00D858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007ED"/>
  <w15:chartTrackingRefBased/>
  <w15:docId w15:val="{5F70E5C7-3D8E-4269-88EA-2C227129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8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586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76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liefwithinrea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Concession Street ED</dc:creator>
  <cp:keywords/>
  <dc:description/>
  <cp:lastModifiedBy>Concession Street ED</cp:lastModifiedBy>
  <cp:revision>1</cp:revision>
  <dcterms:created xsi:type="dcterms:W3CDTF">2021-01-14T18:08:00Z</dcterms:created>
  <dcterms:modified xsi:type="dcterms:W3CDTF">2021-01-14T18:13:00Z</dcterms:modified>
</cp:coreProperties>
</file>