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A5CBD" w14:paraId="08D94309" w14:textId="77777777" w:rsidTr="008A5CBD">
        <w:trPr>
          <w:jc w:val="center"/>
        </w:trPr>
        <w:tc>
          <w:tcPr>
            <w:tcW w:w="9000" w:type="dxa"/>
            <w:shd w:val="clear" w:color="auto" w:fill="FFFFFF"/>
            <w:tcMar>
              <w:top w:w="600" w:type="dxa"/>
              <w:left w:w="0" w:type="dxa"/>
              <w:bottom w:w="75" w:type="dxa"/>
              <w:right w:w="0" w:type="dxa"/>
            </w:tcMar>
            <w:hideMark/>
          </w:tcPr>
          <w:tbl>
            <w:tblPr>
              <w:tblW w:w="9000" w:type="dxa"/>
              <w:tblCellMar>
                <w:left w:w="0" w:type="dxa"/>
                <w:right w:w="0" w:type="dxa"/>
              </w:tblCellMar>
              <w:tblLook w:val="04A0" w:firstRow="1" w:lastRow="0" w:firstColumn="1" w:lastColumn="0" w:noHBand="0" w:noVBand="1"/>
            </w:tblPr>
            <w:tblGrid>
              <w:gridCol w:w="9000"/>
            </w:tblGrid>
            <w:tr w:rsidR="008A5CBD" w14:paraId="08A82C8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8A5CBD" w14:paraId="35321CCA" w14:textId="77777777">
                    <w:tc>
                      <w:tcPr>
                        <w:tcW w:w="0" w:type="auto"/>
                        <w:tcMar>
                          <w:top w:w="150" w:type="dxa"/>
                          <w:left w:w="300" w:type="dxa"/>
                          <w:bottom w:w="150" w:type="dxa"/>
                          <w:right w:w="300" w:type="dxa"/>
                        </w:tcMar>
                        <w:hideMark/>
                      </w:tcPr>
                      <w:p w14:paraId="15BAAAAB" w14:textId="3A830DA4" w:rsidR="008A5CBD" w:rsidRDefault="008A5CBD">
                        <w:pPr>
                          <w:jc w:val="center"/>
                          <w:rPr>
                            <w:rFonts w:ascii="Arial" w:hAnsi="Arial" w:cs="Arial"/>
                            <w:color w:val="0F2025"/>
                            <w:sz w:val="2"/>
                            <w:szCs w:val="2"/>
                          </w:rPr>
                        </w:pPr>
                        <w:r>
                          <w:rPr>
                            <w:rFonts w:ascii="Arial" w:hAnsi="Arial" w:cs="Arial"/>
                            <w:noProof/>
                            <w:color w:val="00A4BD"/>
                            <w:sz w:val="2"/>
                            <w:szCs w:val="2"/>
                          </w:rPr>
                          <w:drawing>
                            <wp:inline distT="0" distB="0" distL="0" distR="0" wp14:anchorId="6D7DFF5E" wp14:editId="4C6E320D">
                              <wp:extent cx="1238250" cy="1571625"/>
                              <wp:effectExtent l="0" t="0" r="0" b="9525"/>
                              <wp:docPr id="1" name="Picture 1" descr="175 Logo Final">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5 Logo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571625"/>
                                      </a:xfrm>
                                      <a:prstGeom prst="rect">
                                        <a:avLst/>
                                      </a:prstGeom>
                                      <a:noFill/>
                                      <a:ln>
                                        <a:noFill/>
                                      </a:ln>
                                    </pic:spPr>
                                  </pic:pic>
                                </a:graphicData>
                              </a:graphic>
                            </wp:inline>
                          </w:drawing>
                        </w:r>
                      </w:p>
                    </w:tc>
                  </w:tr>
                </w:tbl>
                <w:p w14:paraId="5E8753D6" w14:textId="77777777" w:rsidR="008A5CBD" w:rsidRDefault="008A5CBD">
                  <w:pPr>
                    <w:rPr>
                      <w:rFonts w:ascii="Times New Roman" w:eastAsia="Times New Roman" w:hAnsi="Times New Roman" w:cs="Times New Roman"/>
                      <w:sz w:val="20"/>
                      <w:szCs w:val="20"/>
                    </w:rPr>
                  </w:pPr>
                </w:p>
              </w:tc>
            </w:tr>
          </w:tbl>
          <w:p w14:paraId="36C0430E" w14:textId="77777777" w:rsidR="008A5CBD" w:rsidRDefault="008A5CBD">
            <w:pPr>
              <w:rPr>
                <w:rFonts w:ascii="Times New Roman" w:eastAsia="Times New Roman" w:hAnsi="Times New Roman" w:cs="Times New Roman"/>
                <w:sz w:val="20"/>
                <w:szCs w:val="20"/>
              </w:rPr>
            </w:pPr>
          </w:p>
        </w:tc>
      </w:tr>
      <w:tr w:rsidR="008A5CBD" w14:paraId="1DC7C22F" w14:textId="77777777" w:rsidTr="008A5CBD">
        <w:trPr>
          <w:jc w:val="center"/>
        </w:trPr>
        <w:tc>
          <w:tcPr>
            <w:tcW w:w="9000" w:type="dxa"/>
            <w:shd w:val="clear" w:color="auto" w:fill="FFFFFF"/>
            <w:tcMar>
              <w:top w:w="150" w:type="dxa"/>
              <w:left w:w="0" w:type="dxa"/>
              <w:bottom w:w="150" w:type="dxa"/>
              <w:right w:w="0" w:type="dxa"/>
            </w:tcMar>
            <w:hideMark/>
          </w:tcPr>
          <w:tbl>
            <w:tblPr>
              <w:tblW w:w="9000" w:type="dxa"/>
              <w:tblCellMar>
                <w:left w:w="0" w:type="dxa"/>
                <w:right w:w="0" w:type="dxa"/>
              </w:tblCellMar>
              <w:tblLook w:val="04A0" w:firstRow="1" w:lastRow="0" w:firstColumn="1" w:lastColumn="0" w:noHBand="0" w:noVBand="1"/>
            </w:tblPr>
            <w:tblGrid>
              <w:gridCol w:w="9000"/>
            </w:tblGrid>
            <w:tr w:rsidR="008A5CBD" w14:paraId="50CA9E3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8A5CBD" w14:paraId="5B888303" w14:textId="77777777">
                    <w:tc>
                      <w:tcPr>
                        <w:tcW w:w="0" w:type="auto"/>
                        <w:tcMar>
                          <w:top w:w="150" w:type="dxa"/>
                          <w:left w:w="300" w:type="dxa"/>
                          <w:bottom w:w="150" w:type="dxa"/>
                          <w:right w:w="300" w:type="dxa"/>
                        </w:tcMar>
                        <w:vAlign w:val="center"/>
                        <w:hideMark/>
                      </w:tcPr>
                      <w:p w14:paraId="11ED66AC" w14:textId="77777777" w:rsidR="008A5CBD" w:rsidRDefault="008A5CBD">
                        <w:pPr>
                          <w:pStyle w:val="Heading1"/>
                          <w:spacing w:before="0" w:beforeAutospacing="0" w:after="0" w:afterAutospacing="0" w:line="300" w:lineRule="auto"/>
                          <w:jc w:val="center"/>
                          <w:rPr>
                            <w:rFonts w:ascii="Helvetica" w:eastAsia="Times New Roman" w:hAnsi="Helvetica" w:cs="Helvetica"/>
                            <w:b w:val="0"/>
                            <w:bCs w:val="0"/>
                            <w:color w:val="202020"/>
                            <w:sz w:val="42"/>
                            <w:szCs w:val="42"/>
                          </w:rPr>
                        </w:pPr>
                        <w:r>
                          <w:rPr>
                            <w:rStyle w:val="Strong"/>
                            <w:rFonts w:ascii="Arial" w:eastAsia="Times New Roman" w:hAnsi="Arial" w:cs="Arial"/>
                            <w:b/>
                            <w:bCs/>
                            <w:color w:val="000000"/>
                            <w:sz w:val="42"/>
                            <w:szCs w:val="42"/>
                          </w:rPr>
                          <w:t>COVID-19 Update: March 23, 2020</w:t>
                        </w:r>
                      </w:p>
                    </w:tc>
                  </w:tr>
                </w:tbl>
                <w:p w14:paraId="1F170294" w14:textId="77777777" w:rsidR="008A5CBD" w:rsidRDefault="008A5CBD">
                  <w:pPr>
                    <w:rPr>
                      <w:rFonts w:ascii="Times New Roman" w:eastAsia="Times New Roman" w:hAnsi="Times New Roman" w:cs="Times New Roman"/>
                      <w:sz w:val="20"/>
                      <w:szCs w:val="20"/>
                    </w:rPr>
                  </w:pPr>
                </w:p>
              </w:tc>
            </w:tr>
          </w:tbl>
          <w:p w14:paraId="08256607" w14:textId="77777777" w:rsidR="008A5CBD" w:rsidRDefault="008A5CBD">
            <w:pPr>
              <w:rPr>
                <w:rFonts w:ascii="Times New Roman" w:eastAsia="Times New Roman" w:hAnsi="Times New Roman" w:cs="Times New Roman"/>
                <w:sz w:val="20"/>
                <w:szCs w:val="20"/>
              </w:rPr>
            </w:pPr>
          </w:p>
        </w:tc>
      </w:tr>
    </w:tbl>
    <w:p w14:paraId="13713BED" w14:textId="77777777" w:rsidR="008A5CBD" w:rsidRDefault="008A5CBD" w:rsidP="008A5CBD">
      <w:pPr>
        <w:rPr>
          <w:rFonts w:ascii="Arial" w:hAnsi="Arial" w:cs="Arial"/>
          <w:color w:val="0F2025"/>
          <w:sz w:val="24"/>
          <w:szCs w:val="24"/>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A5CBD" w14:paraId="196BAFE8" w14:textId="77777777" w:rsidTr="008A5CBD">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8A5CBD" w14:paraId="4FA7BA4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8A5CBD" w14:paraId="1FADCE31" w14:textId="77777777">
                    <w:tc>
                      <w:tcPr>
                        <w:tcW w:w="0" w:type="auto"/>
                        <w:tcMar>
                          <w:top w:w="150" w:type="dxa"/>
                          <w:left w:w="300" w:type="dxa"/>
                          <w:bottom w:w="150" w:type="dxa"/>
                          <w:right w:w="300" w:type="dxa"/>
                        </w:tcMar>
                        <w:vAlign w:val="center"/>
                        <w:hideMark/>
                      </w:tcPr>
                      <w:p w14:paraId="7A14A512" w14:textId="77777777" w:rsidR="008A5CBD" w:rsidRDefault="008A5CBD">
                        <w:pPr>
                          <w:pStyle w:val="NormalWeb"/>
                          <w:spacing w:line="300" w:lineRule="auto"/>
                          <w:rPr>
                            <w:rFonts w:ascii="Arial" w:hAnsi="Arial" w:cs="Arial"/>
                            <w:color w:val="0F2025"/>
                            <w:sz w:val="33"/>
                            <w:szCs w:val="33"/>
                          </w:rPr>
                        </w:pPr>
                        <w:r>
                          <w:rPr>
                            <w:rStyle w:val="Strong"/>
                            <w:rFonts w:ascii="Arial" w:hAnsi="Arial" w:cs="Arial"/>
                            <w:color w:val="00AF9D"/>
                            <w:sz w:val="33"/>
                            <w:szCs w:val="33"/>
                          </w:rPr>
                          <w:t>Province to Close All Non-Essential Businesses</w:t>
                        </w:r>
                      </w:p>
                      <w:p w14:paraId="050DA9AA" w14:textId="77777777" w:rsidR="008A5CBD" w:rsidRDefault="008A5CBD">
                        <w:pPr>
                          <w:pStyle w:val="NormalWeb"/>
                          <w:spacing w:line="300" w:lineRule="auto"/>
                          <w:rPr>
                            <w:rFonts w:ascii="Arial" w:hAnsi="Arial" w:cs="Arial"/>
                            <w:color w:val="0F2025"/>
                            <w:sz w:val="24"/>
                            <w:szCs w:val="24"/>
                          </w:rPr>
                        </w:pPr>
                        <w:r>
                          <w:rPr>
                            <w:rFonts w:ascii="Arial" w:hAnsi="Arial" w:cs="Arial"/>
                            <w:color w:val="0F2025"/>
                            <w:sz w:val="24"/>
                            <w:szCs w:val="24"/>
                          </w:rPr>
                          <w:t> </w:t>
                        </w:r>
                      </w:p>
                      <w:p w14:paraId="783297A0" w14:textId="77777777" w:rsidR="008A5CBD" w:rsidRDefault="008A5CBD">
                        <w:pPr>
                          <w:pStyle w:val="NormalWeb"/>
                          <w:spacing w:line="300" w:lineRule="auto"/>
                          <w:rPr>
                            <w:rFonts w:ascii="Arial" w:hAnsi="Arial" w:cs="Arial"/>
                            <w:color w:val="0F2025"/>
                            <w:sz w:val="24"/>
                            <w:szCs w:val="24"/>
                          </w:rPr>
                        </w:pPr>
                        <w:r>
                          <w:rPr>
                            <w:rFonts w:ascii="Arial" w:hAnsi="Arial" w:cs="Arial"/>
                            <w:color w:val="0F2025"/>
                            <w:sz w:val="24"/>
                            <w:szCs w:val="24"/>
                          </w:rPr>
                          <w:t xml:space="preserve">Today, the Government of Ontario </w:t>
                        </w:r>
                        <w:hyperlink r:id="rId6" w:tgtFrame="_blank" w:history="1">
                          <w:r>
                            <w:rPr>
                              <w:rStyle w:val="Hyperlink"/>
                              <w:rFonts w:ascii="Arial" w:hAnsi="Arial" w:cs="Arial"/>
                              <w:color w:val="00AF9D"/>
                              <w:sz w:val="24"/>
                              <w:szCs w:val="24"/>
                            </w:rPr>
                            <w:t>announced</w:t>
                          </w:r>
                        </w:hyperlink>
                        <w:r>
                          <w:rPr>
                            <w:rFonts w:ascii="Arial" w:hAnsi="Arial" w:cs="Arial"/>
                            <w:color w:val="0F2025"/>
                            <w:sz w:val="24"/>
                            <w:szCs w:val="24"/>
                          </w:rPr>
                          <w:t xml:space="preserve"> it is ordering</w:t>
                        </w:r>
                        <w:r>
                          <w:rPr>
                            <w:rStyle w:val="Strong"/>
                            <w:rFonts w:ascii="Arial" w:hAnsi="Arial" w:cs="Arial"/>
                            <w:color w:val="0F2025"/>
                            <w:sz w:val="24"/>
                            <w:szCs w:val="24"/>
                          </w:rPr>
                          <w:t xml:space="preserve"> the closure of all non-essential businesses</w:t>
                        </w:r>
                        <w:r>
                          <w:rPr>
                            <w:rFonts w:ascii="Arial" w:hAnsi="Arial" w:cs="Arial"/>
                            <w:color w:val="0F2025"/>
                            <w:sz w:val="24"/>
                            <w:szCs w:val="24"/>
                          </w:rPr>
                          <w:t xml:space="preserve"> in the province to help deal with the spread of COVID-19. The order will be</w:t>
                        </w:r>
                        <w:r>
                          <w:rPr>
                            <w:rStyle w:val="Strong"/>
                            <w:rFonts w:ascii="Arial" w:hAnsi="Arial" w:cs="Arial"/>
                            <w:color w:val="0F2025"/>
                            <w:sz w:val="24"/>
                            <w:szCs w:val="24"/>
                          </w:rPr>
                          <w:t xml:space="preserve"> effective Tuesday at 11:59 p.m. and will be in place for at least 14 days.</w:t>
                        </w:r>
                      </w:p>
                      <w:p w14:paraId="47EFD028" w14:textId="77777777" w:rsidR="008A5CBD" w:rsidRDefault="008A5CBD">
                        <w:pPr>
                          <w:pStyle w:val="NormalWeb"/>
                          <w:spacing w:line="300" w:lineRule="auto"/>
                          <w:rPr>
                            <w:rFonts w:ascii="Arial" w:hAnsi="Arial" w:cs="Arial"/>
                            <w:color w:val="0F2025"/>
                            <w:sz w:val="24"/>
                            <w:szCs w:val="24"/>
                          </w:rPr>
                        </w:pPr>
                        <w:r>
                          <w:rPr>
                            <w:rFonts w:ascii="Arial" w:hAnsi="Arial" w:cs="Arial"/>
                            <w:color w:val="0F2025"/>
                            <w:sz w:val="24"/>
                            <w:szCs w:val="24"/>
                          </w:rPr>
                          <w:br/>
                          <w:t>The province will release the list of businesses that will be allowed to stay open on Tuesday. </w:t>
                        </w:r>
                      </w:p>
                      <w:p w14:paraId="56117243" w14:textId="77777777" w:rsidR="008A5CBD" w:rsidRDefault="008A5CBD">
                        <w:pPr>
                          <w:pStyle w:val="NormalWeb"/>
                          <w:spacing w:line="300" w:lineRule="auto"/>
                          <w:rPr>
                            <w:rFonts w:ascii="Arial" w:hAnsi="Arial" w:cs="Arial"/>
                            <w:color w:val="0F2025"/>
                            <w:sz w:val="24"/>
                            <w:szCs w:val="24"/>
                          </w:rPr>
                        </w:pPr>
                        <w:r>
                          <w:rPr>
                            <w:rFonts w:ascii="Arial" w:hAnsi="Arial" w:cs="Arial"/>
                            <w:color w:val="0F2025"/>
                            <w:sz w:val="24"/>
                            <w:szCs w:val="24"/>
                          </w:rPr>
                          <w:t> </w:t>
                        </w:r>
                      </w:p>
                      <w:p w14:paraId="7659451C" w14:textId="77777777" w:rsidR="008A5CBD" w:rsidRDefault="008A5CBD">
                        <w:pPr>
                          <w:pStyle w:val="NormalWeb"/>
                          <w:spacing w:line="300" w:lineRule="auto"/>
                          <w:rPr>
                            <w:rFonts w:ascii="Arial" w:hAnsi="Arial" w:cs="Arial"/>
                            <w:color w:val="0F2025"/>
                            <w:sz w:val="24"/>
                            <w:szCs w:val="24"/>
                          </w:rPr>
                        </w:pPr>
                        <w:r>
                          <w:rPr>
                            <w:rFonts w:ascii="Arial" w:hAnsi="Arial" w:cs="Arial"/>
                            <w:color w:val="0F2025"/>
                            <w:sz w:val="24"/>
                            <w:szCs w:val="24"/>
                          </w:rPr>
                          <w:t>Businesses that can continue operations with employees working remotely, or through other contingency measures, are being given approximately 36 hours to prepare and adapt. Essential services may continue their operations to maintain supply chains and ensure the people of Ontario have access to necessities, including groceries, medicines and other essential products.</w:t>
                        </w:r>
                      </w:p>
                      <w:p w14:paraId="59BD3C08" w14:textId="77777777" w:rsidR="008A5CBD" w:rsidRDefault="008A5CBD">
                        <w:pPr>
                          <w:pStyle w:val="NormalWeb"/>
                          <w:spacing w:line="300" w:lineRule="auto"/>
                          <w:rPr>
                            <w:rFonts w:ascii="Arial" w:hAnsi="Arial" w:cs="Arial"/>
                            <w:color w:val="0F2025"/>
                            <w:sz w:val="24"/>
                            <w:szCs w:val="24"/>
                          </w:rPr>
                        </w:pPr>
                        <w:r>
                          <w:rPr>
                            <w:rFonts w:ascii="Arial" w:hAnsi="Arial" w:cs="Arial"/>
                            <w:color w:val="0F2025"/>
                            <w:sz w:val="24"/>
                            <w:szCs w:val="24"/>
                          </w:rPr>
                          <w:t> </w:t>
                        </w:r>
                      </w:p>
                      <w:p w14:paraId="4BB4D84C" w14:textId="77777777" w:rsidR="008A5CBD" w:rsidRDefault="008A5CBD">
                        <w:pPr>
                          <w:pStyle w:val="NormalWeb"/>
                          <w:spacing w:line="300" w:lineRule="auto"/>
                          <w:rPr>
                            <w:rFonts w:ascii="Arial" w:hAnsi="Arial" w:cs="Arial"/>
                            <w:color w:val="0F2025"/>
                            <w:sz w:val="24"/>
                            <w:szCs w:val="24"/>
                          </w:rPr>
                        </w:pPr>
                        <w:r>
                          <w:rPr>
                            <w:rFonts w:ascii="Arial" w:hAnsi="Arial" w:cs="Arial"/>
                            <w:color w:val="0F2025"/>
                            <w:sz w:val="24"/>
                            <w:szCs w:val="24"/>
                          </w:rPr>
                          <w:lastRenderedPageBreak/>
                          <w:t>A 1-800 number and website will be made available this Wednesday for any inquiries.</w:t>
                        </w:r>
                      </w:p>
                      <w:p w14:paraId="73DAA9D5" w14:textId="77777777" w:rsidR="008A5CBD" w:rsidRDefault="008A5CBD">
                        <w:pPr>
                          <w:pStyle w:val="NormalWeb"/>
                          <w:spacing w:line="300" w:lineRule="auto"/>
                          <w:rPr>
                            <w:rFonts w:ascii="Arial" w:hAnsi="Arial" w:cs="Arial"/>
                            <w:color w:val="0F2025"/>
                            <w:sz w:val="24"/>
                            <w:szCs w:val="24"/>
                          </w:rPr>
                        </w:pPr>
                        <w:r>
                          <w:rPr>
                            <w:rFonts w:ascii="Arial" w:hAnsi="Arial" w:cs="Arial"/>
                            <w:color w:val="0F2025"/>
                            <w:sz w:val="24"/>
                            <w:szCs w:val="24"/>
                          </w:rPr>
                          <w:t> </w:t>
                        </w:r>
                      </w:p>
                      <w:p w14:paraId="26B2427F" w14:textId="77777777" w:rsidR="008A5CBD" w:rsidRDefault="008A5CBD">
                        <w:pPr>
                          <w:pStyle w:val="NormalWeb"/>
                          <w:spacing w:line="300" w:lineRule="auto"/>
                          <w:rPr>
                            <w:rFonts w:ascii="Arial" w:hAnsi="Arial" w:cs="Arial"/>
                            <w:color w:val="0F2025"/>
                            <w:sz w:val="24"/>
                            <w:szCs w:val="24"/>
                          </w:rPr>
                        </w:pPr>
                        <w:r>
                          <w:rPr>
                            <w:rStyle w:val="Strong"/>
                            <w:rFonts w:ascii="Arial" w:hAnsi="Arial" w:cs="Arial"/>
                            <w:color w:val="0F2025"/>
                            <w:sz w:val="24"/>
                            <w:szCs w:val="24"/>
                          </w:rPr>
                          <w:t xml:space="preserve">We advise our members to stay tuned and keep an eye on our </w:t>
                        </w:r>
                        <w:hyperlink r:id="rId7" w:tgtFrame="_blank" w:history="1">
                          <w:r>
                            <w:rPr>
                              <w:rStyle w:val="Hyperlink"/>
                              <w:rFonts w:ascii="Arial" w:hAnsi="Arial" w:cs="Arial"/>
                              <w:b/>
                              <w:bCs/>
                              <w:color w:val="00AF9D"/>
                              <w:sz w:val="24"/>
                              <w:szCs w:val="24"/>
                            </w:rPr>
                            <w:t>COVID-19 Microsite</w:t>
                          </w:r>
                        </w:hyperlink>
                        <w:r>
                          <w:rPr>
                            <w:rStyle w:val="Strong"/>
                            <w:rFonts w:ascii="Arial" w:hAnsi="Arial" w:cs="Arial"/>
                            <w:color w:val="0F2025"/>
                            <w:sz w:val="24"/>
                            <w:szCs w:val="24"/>
                          </w:rPr>
                          <w:t>, as it will be kept constantly up to date.</w:t>
                        </w:r>
                      </w:p>
                    </w:tc>
                  </w:tr>
                </w:tbl>
                <w:p w14:paraId="69CBEF49" w14:textId="77777777" w:rsidR="008A5CBD" w:rsidRDefault="008A5CBD">
                  <w:pPr>
                    <w:rPr>
                      <w:rFonts w:ascii="Times New Roman" w:eastAsia="Times New Roman" w:hAnsi="Times New Roman" w:cs="Times New Roman"/>
                      <w:sz w:val="20"/>
                      <w:szCs w:val="20"/>
                    </w:rPr>
                  </w:pPr>
                </w:p>
              </w:tc>
            </w:tr>
          </w:tbl>
          <w:p w14:paraId="70A2322C" w14:textId="77777777" w:rsidR="008A5CBD" w:rsidRDefault="008A5CBD">
            <w:pPr>
              <w:rPr>
                <w:rFonts w:ascii="Times New Roman" w:eastAsia="Times New Roman" w:hAnsi="Times New Roman" w:cs="Times New Roman"/>
                <w:sz w:val="20"/>
                <w:szCs w:val="20"/>
              </w:rPr>
            </w:pPr>
          </w:p>
        </w:tc>
      </w:tr>
    </w:tbl>
    <w:p w14:paraId="09BB2C8F" w14:textId="77777777" w:rsidR="00A633F5" w:rsidRDefault="00A633F5">
      <w:bookmarkStart w:id="0" w:name="_GoBack"/>
      <w:bookmarkEnd w:id="0"/>
    </w:p>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BD"/>
    <w:rsid w:val="00565655"/>
    <w:rsid w:val="006010C5"/>
    <w:rsid w:val="008A5CBD"/>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BFD9"/>
  <w15:chartTrackingRefBased/>
  <w15:docId w15:val="{EACD1983-5728-4B66-84CB-F6091112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CBD"/>
    <w:pPr>
      <w:spacing w:after="0" w:line="240" w:lineRule="auto"/>
    </w:pPr>
    <w:rPr>
      <w:rFonts w:ascii="Calibri" w:hAnsi="Calibri" w:cs="Calibri"/>
      <w:lang w:eastAsia="en-CA"/>
    </w:rPr>
  </w:style>
  <w:style w:type="paragraph" w:styleId="Heading1">
    <w:name w:val="heading 1"/>
    <w:basedOn w:val="Normal"/>
    <w:link w:val="Heading1Char"/>
    <w:uiPriority w:val="9"/>
    <w:qFormat/>
    <w:rsid w:val="008A5CB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CBD"/>
    <w:rPr>
      <w:rFonts w:ascii="Calibri" w:hAnsi="Calibri" w:cs="Calibri"/>
      <w:b/>
      <w:bCs/>
      <w:kern w:val="36"/>
      <w:sz w:val="48"/>
      <w:szCs w:val="48"/>
      <w:lang w:eastAsia="en-CA"/>
    </w:rPr>
  </w:style>
  <w:style w:type="character" w:styleId="Hyperlink">
    <w:name w:val="Hyperlink"/>
    <w:basedOn w:val="DefaultParagraphFont"/>
    <w:uiPriority w:val="99"/>
    <w:semiHidden/>
    <w:unhideWhenUsed/>
    <w:rsid w:val="008A5CBD"/>
    <w:rPr>
      <w:color w:val="0000FF"/>
      <w:u w:val="single"/>
    </w:rPr>
  </w:style>
  <w:style w:type="paragraph" w:styleId="NormalWeb">
    <w:name w:val="Normal (Web)"/>
    <w:basedOn w:val="Normal"/>
    <w:uiPriority w:val="99"/>
    <w:semiHidden/>
    <w:unhideWhenUsed/>
    <w:rsid w:val="008A5CBD"/>
    <w:pPr>
      <w:spacing w:before="100" w:beforeAutospacing="1" w:after="100" w:afterAutospacing="1"/>
    </w:pPr>
  </w:style>
  <w:style w:type="character" w:styleId="Strong">
    <w:name w:val="Strong"/>
    <w:basedOn w:val="DefaultParagraphFont"/>
    <w:uiPriority w:val="22"/>
    <w:qFormat/>
    <w:rsid w:val="008A5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8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n01.safelinks.protection.outlook.com/?url=https%3A%2F%2Fi7.t.hubspotemail.net%2Fe2t%2Fc%2F*W48YPmy6XYN9xW8_1ZnB2KcBGD0%2F*W5drMvq7GT8KGW7zxfGW1T24zh0%2F5%2Ff18dQhb0SmhQ8XJbV6N98C94jHyjJqVRJkJx8p_3rsN3hHhbhVMsQMVnQ9Qq8--HBkW8ZPJJk1VwSS8W8WBM0461cWdyW8lphlH9dC5gdW2sP1nV7JtTqnW8hTJV48lwVXYW8hS2967bj1-tW5gQtZx2KQ2YYW1Gj5QG2kGjZwW6qQxZM22lQ5LW3jxWlJ3VVkFJW4LG55J3yZDDxW4VJzVX32m_86W49Bl_m6xFs3zW6d0m-c2Lj-G6W3z4C3q5xrJLQW2Xkz2g3JYrnQW5100dP3c1N70W4LpGxt4cWPRmW5r7s-L5FS5xWW2L41GM36vjQVW5qX1nk3bs_SVW30yPmV3KpGRRW6nMlr17k-2C-W3m2ggZ3nTjygVVR6H24q1HYHV9gsyG86ltNVW4gqHYD2K2hVZW4J35S42N6LNfW6XtKD82dd4z_W5qFYGj8kzC51W1MBsKQ1DJlDhN7xlkqFmRw0WDdXyXb2xGsf4w5g8W03&amp;data=01%7C01%7Cjmchardy%40lura.ca%7Cebc84348fcbb46135d6308d7cf65a40d%7C2d58c2a9b1764e0bacf8ff27a8f57f62%7C0&amp;sdata=QWh%2B08IMf2I7XXj5cPZThiNyO4b4%2FR%2BnHD9wwvJbF2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s%3A%2F%2Fi7.t.hubspotemail.net%2Fe2t%2Fc%2F*W48YPmy6XYN9xW8_1ZnB2KcBGD0%2F*W2n-G-l2Mh7bZW7kZb_593tS4Q0%2F5%2Ff18dQhb0S1Wd1QdPdXM11SNnDQfTRW4NG9qH2swtrXN28NVFNb-jMyW5pL7301gCwjVW76C04r6VND3SN93bjYQlkmG1N4NN8-ngmJdfW3YmvBZ8g92PTW6fwrr-5hvwckW8BQ04V9h7rscW64mxFc6KLGhSW8RGg1-8X5yHXW8zSK0N90Ly8-N3YmFFPYsf86W8T2hWf8SMBpdVV4bc73SVy3rW3hTGqc2dcqVHW1QQ7s44HyY-QVs4Tvh4HTL5VW1l1lXb2_V11dV3d0by4dYNQlW48VwX64-Wp9rN8c0Vjpdqbt4W48vyTq93JPV6W7PBsgz7Fy_bzV7rGLc4-yR1GW3yNf373h72vlVLgcf22jRgzjW6CR8Jk2PLKKRW5_JQdg6TRyFqVK5TV06q1hrnW5gqXql357-htW9hcpCT9gTnVFW4n6N7g14C-3_W2sH7XR4KMJ4FW2yJD647cWqlZW6KQbYD6vfwV_W1rbDx67Trg0wW4zQGzx8NcncCW81lBGR7tcRgsW8WbB2_5FtYVdW59PFqc3m58MbW1tX8w_8C4gLzW6XfM4R2k1J5YW9l3V6j996dl3W8v1-S_8413h_W9k0Cq13kwFg1W8Ly9xH3BRCxnW56CVzm3_FKhjf5b9_ZY04&amp;data=01%7C01%7Cjmchardy%40lura.ca%7Cebc84348fcbb46135d6308d7cf65a40d%7C2d58c2a9b1764e0bacf8ff27a8f57f62%7C0&amp;sdata=ZrPv0QRraSWiCS8P%2Bp675A6QHD%2For5fLdk31Zax6i2c%3D&amp;reserved=0" TargetMode="External"/><Relationship Id="rId5" Type="http://schemas.openxmlformats.org/officeDocument/2006/relationships/image" Target="media/image1.png"/><Relationship Id="rId4" Type="http://schemas.openxmlformats.org/officeDocument/2006/relationships/hyperlink" Target="https://can01.safelinks.protection.outlook.com/?url=https%3A%2F%2Fi7.t.hubspotemail.net%2Fe2t%2Fc%2F*W48YPmy6XYN9xW8_1ZnB2KcBGD0%2F*W75hs939dbDDSW8mqngw3c0ldp0%2F5%2Ff18dQhb0S83f8YXMm6N98C94jHyjJqVRJkJx8p_3rsN3hHhbVXL0jYVp3s9r7s5LskW1RP_RL4cv1lGW5m3J407MzhxWW2w7BH65mNLNsW9dSlS635rgClW94-4T07sLbG-VFCG-j5rC5Q6W3l6ccQ8mQMYTW7NM5zG74tn17W3X0g0y6bp1cMVbq5fx4TKc2lVRzyPT2TlDdfW7mcy417nmXzDW69QM621x9vjDW4Vdwhw3rx14tW2jbmhG5vB_JnW1mPJBc3t19LmVcpjLZ7xvW18W2-mzLH3V74TpW1wcKm736RZWvW2_qmGM3sKH1hW2J5gC55sxdYJW6RNF6P1bBvW3W3_5Xh96LM3H4W1NFfl48P4pWyVlxX5j3qdBYbW8xSmZ-5q4BNBV10N9F5xftxvW4wRxkK4qtc99W1x8yYp7g2NWcW3t9Zyy3fngHcN5JBbxdLG01PDrTzpYPH2Lf2xqgrz03&amp;data=01%7C01%7Cjmchardy%40lura.ca%7Cebc84348fcbb46135d6308d7cf65a40d%7C2d58c2a9b1764e0bacf8ff27a8f57f62%7C0&amp;sdata=V4LZI8AAFkd4v5sagE5Mo%2BTmXED1dtzDpunarPpykDU%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2020-03-23T20:51:00Z</dcterms:created>
  <dcterms:modified xsi:type="dcterms:W3CDTF">2020-03-23T20:51:00Z</dcterms:modified>
</cp:coreProperties>
</file>